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498E" w14:textId="59F3D00C" w:rsidR="008E0E57" w:rsidRDefault="00F36CCB">
      <w:pPr>
        <w:pStyle w:val="Header"/>
        <w:widowControl/>
        <w:tabs>
          <w:tab w:val="clear" w:pos="4320"/>
          <w:tab w:val="clear" w:pos="864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(9/1/2021)</w:t>
      </w:r>
    </w:p>
    <w:p w14:paraId="5A1AAA2C" w14:textId="77777777" w:rsidR="00982D3C" w:rsidRDefault="004E72E6">
      <w:pPr>
        <w:widowControl/>
        <w:tabs>
          <w:tab w:val="center" w:pos="468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FF2ECE" w14:textId="77777777" w:rsidR="00982D3C" w:rsidRDefault="00982D3C">
      <w:pPr>
        <w:widowControl/>
        <w:tabs>
          <w:tab w:val="center" w:pos="4680"/>
        </w:tabs>
        <w:outlineLvl w:val="0"/>
        <w:rPr>
          <w:rFonts w:ascii="Times New Roman" w:hAnsi="Times New Roman"/>
        </w:rPr>
      </w:pPr>
    </w:p>
    <w:p w14:paraId="17B35FFE" w14:textId="77777777" w:rsidR="00910534" w:rsidRPr="00910534" w:rsidRDefault="00982D3C" w:rsidP="00910534">
      <w:pPr>
        <w:widowControl/>
        <w:tabs>
          <w:tab w:val="center" w:pos="468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910534" w:rsidRPr="00910534">
        <w:rPr>
          <w:rFonts w:ascii="Times New Roman" w:hAnsi="Times New Roman"/>
          <w:b/>
          <w:sz w:val="28"/>
          <w:szCs w:val="28"/>
        </w:rPr>
        <w:t>Susan Maslan</w:t>
      </w:r>
    </w:p>
    <w:p w14:paraId="57764DDE" w14:textId="77777777" w:rsidR="00982D3C" w:rsidRDefault="00982D3C">
      <w:pPr>
        <w:widowControl/>
        <w:tabs>
          <w:tab w:val="center" w:pos="4680"/>
        </w:tabs>
        <w:outlineLvl w:val="0"/>
        <w:rPr>
          <w:rFonts w:ascii="Times New Roman" w:hAnsi="Times New Roman"/>
        </w:rPr>
      </w:pPr>
    </w:p>
    <w:p w14:paraId="70961922" w14:textId="77777777" w:rsidR="008E0E57" w:rsidRPr="00982D3C" w:rsidRDefault="00982D3C">
      <w:pPr>
        <w:widowControl/>
        <w:tabs>
          <w:tab w:val="center" w:pos="468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0534">
        <w:rPr>
          <w:rFonts w:ascii="Times New Roman" w:hAnsi="Times New Roman"/>
          <w:u w:val="single"/>
        </w:rPr>
        <w:t>Curriculum</w:t>
      </w:r>
      <w:r w:rsidR="004E72E6">
        <w:rPr>
          <w:rFonts w:ascii="Times New Roman" w:hAnsi="Times New Roman"/>
        </w:rPr>
        <w:t xml:space="preserve"> </w:t>
      </w:r>
      <w:r w:rsidR="00910534">
        <w:rPr>
          <w:rFonts w:ascii="Times New Roman" w:hAnsi="Times New Roman"/>
          <w:u w:val="single"/>
        </w:rPr>
        <w:t>Vitae</w:t>
      </w:r>
    </w:p>
    <w:p w14:paraId="494F253D" w14:textId="77777777" w:rsidR="008E0E57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54609C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French Department</w:t>
      </w:r>
    </w:p>
    <w:p w14:paraId="4C0B3D81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4125 Dwinelle Hall</w:t>
      </w:r>
    </w:p>
    <w:p w14:paraId="66434904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California, Berkeley</w:t>
      </w:r>
    </w:p>
    <w:p w14:paraId="3E54FF69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Berkeley, CA 94720-2580</w:t>
      </w:r>
    </w:p>
    <w:p w14:paraId="5DD73AA1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samaslan@Berkeley.edu</w:t>
      </w:r>
    </w:p>
    <w:p w14:paraId="24F12A60" w14:textId="77777777" w:rsidR="008E0E57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2F37054" w14:textId="77777777" w:rsidR="008E0E57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0291CFB" w14:textId="77777777" w:rsidR="008E0E57" w:rsidRDefault="005A3F37">
      <w:pPr>
        <w:widowControl/>
        <w:rPr>
          <w:rFonts w:ascii="Times New Roman" w:hAnsi="Times New Roman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13467FD" wp14:editId="228614E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4FE3" id="Rectangle 2" o:spid="_x0000_s1026" style="position:absolute;margin-left:1in;margin-top:0;width:468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449BA8D" w14:textId="77777777" w:rsidR="008E0E57" w:rsidRPr="00672B0A" w:rsidRDefault="004E72E6">
      <w:pPr>
        <w:widowControl/>
        <w:outlineLvl w:val="0"/>
        <w:rPr>
          <w:rFonts w:ascii="Times New Roman" w:hAnsi="Times New Roman"/>
          <w:b/>
        </w:rPr>
      </w:pPr>
      <w:r w:rsidRPr="00672B0A">
        <w:rPr>
          <w:rFonts w:ascii="Times New Roman" w:hAnsi="Times New Roman"/>
          <w:b/>
        </w:rPr>
        <w:t>EDUCATION</w:t>
      </w:r>
    </w:p>
    <w:p w14:paraId="3B86863E" w14:textId="77777777" w:rsidR="008E0E57" w:rsidRDefault="008E0E57">
      <w:pPr>
        <w:widowControl/>
        <w:rPr>
          <w:rFonts w:ascii="Times New Roman" w:hAnsi="Times New Roman"/>
          <w:u w:val="single"/>
        </w:rPr>
      </w:pPr>
    </w:p>
    <w:p w14:paraId="32D8DC41" w14:textId="77777777" w:rsidR="008E0E57" w:rsidRDefault="004E72E6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Ph.D. Comparative Literature, The Humanities Center,</w:t>
      </w:r>
      <w:r w:rsidR="00A70DCC">
        <w:rPr>
          <w:rFonts w:ascii="Times New Roman" w:hAnsi="Times New Roman"/>
        </w:rPr>
        <w:t xml:space="preserve"> Johns Hopkins University</w:t>
      </w:r>
    </w:p>
    <w:p w14:paraId="44867A63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611FA75" w14:textId="77777777" w:rsidR="008E0E57" w:rsidRDefault="004E72E6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B.A.  History, Unive</w:t>
      </w:r>
      <w:r w:rsidR="00A70DCC">
        <w:rPr>
          <w:rFonts w:ascii="Times New Roman" w:hAnsi="Times New Roman"/>
        </w:rPr>
        <w:t>rsity of Wisconsin-Madison</w:t>
      </w:r>
    </w:p>
    <w:p w14:paraId="2AC25A2F" w14:textId="77777777" w:rsidR="008E0E57" w:rsidRDefault="008E0E57">
      <w:pPr>
        <w:widowControl/>
        <w:rPr>
          <w:rFonts w:ascii="Times New Roman" w:hAnsi="Times New Roman"/>
        </w:rPr>
      </w:pPr>
    </w:p>
    <w:p w14:paraId="7D0A8454" w14:textId="77777777" w:rsidR="008E0E57" w:rsidRDefault="008E0E57">
      <w:pPr>
        <w:widowControl/>
        <w:rPr>
          <w:rFonts w:ascii="Times New Roman" w:hAnsi="Times New Roman"/>
        </w:rPr>
      </w:pPr>
    </w:p>
    <w:p w14:paraId="178380C1" w14:textId="77777777" w:rsidR="008E0E57" w:rsidRPr="00672B0A" w:rsidRDefault="004E72E6">
      <w:pPr>
        <w:widowControl/>
        <w:outlineLvl w:val="0"/>
        <w:rPr>
          <w:rFonts w:ascii="Times New Roman" w:hAnsi="Times New Roman"/>
          <w:b/>
        </w:rPr>
      </w:pPr>
      <w:r w:rsidRPr="00672B0A">
        <w:rPr>
          <w:rFonts w:ascii="Times New Roman" w:hAnsi="Times New Roman"/>
          <w:b/>
        </w:rPr>
        <w:t>ACADEMIC EMPLOYMENT</w:t>
      </w:r>
    </w:p>
    <w:p w14:paraId="2AEF37DE" w14:textId="77777777" w:rsidR="008E0E57" w:rsidRPr="00672B0A" w:rsidRDefault="008E0E57">
      <w:pPr>
        <w:widowControl/>
        <w:rPr>
          <w:rFonts w:ascii="Times New Roman" w:hAnsi="Times New Roman"/>
          <w:b/>
        </w:rPr>
      </w:pPr>
    </w:p>
    <w:p w14:paraId="363F0BA0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Associate Professor, Department of French, University of California, Berkeley, 2004-</w:t>
      </w:r>
    </w:p>
    <w:p w14:paraId="2BADDA02" w14:textId="77777777" w:rsidR="0064487E" w:rsidRDefault="0064487E">
      <w:pPr>
        <w:widowControl/>
        <w:ind w:left="720"/>
        <w:rPr>
          <w:rFonts w:ascii="Times New Roman" w:hAnsi="Times New Roman"/>
        </w:rPr>
      </w:pPr>
    </w:p>
    <w:p w14:paraId="4791533F" w14:textId="77777777" w:rsidR="0002525E" w:rsidRDefault="0002525E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Director, Berkeley Center f</w:t>
      </w:r>
      <w:r w:rsidR="00787E4E">
        <w:rPr>
          <w:rFonts w:ascii="Times New Roman" w:hAnsi="Times New Roman"/>
        </w:rPr>
        <w:t>or the Study of Value, 2011-2014</w:t>
      </w:r>
    </w:p>
    <w:p w14:paraId="2D336D88" w14:textId="77777777" w:rsidR="0002525E" w:rsidRDefault="0002525E">
      <w:pPr>
        <w:widowControl/>
        <w:ind w:left="720"/>
        <w:rPr>
          <w:rFonts w:ascii="Times New Roman" w:hAnsi="Times New Roman"/>
        </w:rPr>
      </w:pPr>
    </w:p>
    <w:p w14:paraId="28FDC57C" w14:textId="77777777" w:rsidR="0064487E" w:rsidRDefault="0064487E" w:rsidP="0064487E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Visiting Associate Professor, Departments of Comparative Literature and English, Princeton University, Fall, 2009.</w:t>
      </w:r>
    </w:p>
    <w:p w14:paraId="2A8E000A" w14:textId="77777777" w:rsidR="0064487E" w:rsidRDefault="0064487E" w:rsidP="0064487E">
      <w:pPr>
        <w:widowControl/>
        <w:ind w:left="720"/>
        <w:rPr>
          <w:rFonts w:ascii="Times New Roman" w:hAnsi="Times New Roman"/>
        </w:rPr>
      </w:pPr>
    </w:p>
    <w:p w14:paraId="24A438E1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Affiliated faculty, Designated Emphasis</w:t>
      </w:r>
      <w:r w:rsidR="00992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Women, Gender, and Sexuality, 2004-</w:t>
      </w:r>
    </w:p>
    <w:p w14:paraId="4B26E0E3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2D8E3371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Professor, Department of French, University of California, Berkeley, 1997-2004</w:t>
      </w:r>
    </w:p>
    <w:p w14:paraId="43583AC3" w14:textId="77777777" w:rsidR="008E0E57" w:rsidRDefault="008E0E57">
      <w:pPr>
        <w:widowControl/>
        <w:rPr>
          <w:rFonts w:ascii="Times New Roman" w:hAnsi="Times New Roman"/>
        </w:rPr>
      </w:pPr>
    </w:p>
    <w:p w14:paraId="2AD313F9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Acting Assistant Professor, Department of French, University of California, Berkeley,</w:t>
      </w:r>
    </w:p>
    <w:p w14:paraId="7EB1F5B8" w14:textId="77777777" w:rsidR="008E0E57" w:rsidRDefault="004E72E6">
      <w:pPr>
        <w:widowControl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1996-1997</w:t>
      </w:r>
    </w:p>
    <w:p w14:paraId="0C2C91E0" w14:textId="77777777" w:rsidR="008E0E57" w:rsidRDefault="008E0E57">
      <w:pPr>
        <w:widowControl/>
        <w:rPr>
          <w:rFonts w:ascii="Times New Roman" w:hAnsi="Times New Roman"/>
          <w:u w:val="single"/>
        </w:rPr>
      </w:pPr>
    </w:p>
    <w:p w14:paraId="24E505EF" w14:textId="77777777" w:rsidR="008E0E57" w:rsidRPr="00672B0A" w:rsidRDefault="004E72E6">
      <w:pPr>
        <w:widowControl/>
        <w:outlineLvl w:val="0"/>
        <w:rPr>
          <w:rFonts w:ascii="Times New Roman" w:hAnsi="Times New Roman"/>
          <w:b/>
        </w:rPr>
      </w:pPr>
      <w:r w:rsidRPr="00672B0A">
        <w:rPr>
          <w:rFonts w:ascii="Times New Roman" w:hAnsi="Times New Roman"/>
          <w:b/>
        </w:rPr>
        <w:t>PUBLICATIONS</w:t>
      </w:r>
    </w:p>
    <w:p w14:paraId="01216736" w14:textId="77777777" w:rsidR="008E0E57" w:rsidRPr="00672B0A" w:rsidRDefault="008E0E57">
      <w:pPr>
        <w:widowControl/>
        <w:outlineLvl w:val="0"/>
        <w:rPr>
          <w:rFonts w:ascii="Times New Roman" w:hAnsi="Times New Roman"/>
          <w:b/>
        </w:rPr>
      </w:pPr>
    </w:p>
    <w:p w14:paraId="79813DBC" w14:textId="77777777" w:rsidR="008E0E57" w:rsidRPr="00672B0A" w:rsidRDefault="00672B0A">
      <w:pPr>
        <w:pStyle w:val="Heading3"/>
      </w:pPr>
      <w:r>
        <w:t>Book</w:t>
      </w:r>
    </w:p>
    <w:p w14:paraId="6E2A3B33" w14:textId="77777777" w:rsidR="008E0E57" w:rsidRDefault="008E0E57">
      <w:pPr>
        <w:widowControl/>
        <w:ind w:firstLine="720"/>
        <w:outlineLvl w:val="0"/>
        <w:rPr>
          <w:rFonts w:ascii="Times New Roman" w:hAnsi="Times New Roman"/>
          <w:i/>
        </w:rPr>
      </w:pPr>
    </w:p>
    <w:p w14:paraId="652DFA1A" w14:textId="77777777" w:rsidR="008E0E57" w:rsidRDefault="004E72E6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Revolutionary Acts: Theater, Democracy, and the French Revolution </w:t>
      </w:r>
      <w:r>
        <w:rPr>
          <w:rFonts w:ascii="Times New Roman" w:hAnsi="Times New Roman"/>
        </w:rPr>
        <w:t>(Baltimore:</w:t>
      </w:r>
    </w:p>
    <w:p w14:paraId="2FE0AAE9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Johns Hopki</w:t>
      </w:r>
      <w:r w:rsidR="007858AD">
        <w:rPr>
          <w:rFonts w:ascii="Times New Roman" w:hAnsi="Times New Roman"/>
        </w:rPr>
        <w:t xml:space="preserve">ns University Press [Parallax], </w:t>
      </w:r>
      <w:r>
        <w:rPr>
          <w:rFonts w:ascii="Times New Roman" w:hAnsi="Times New Roman"/>
        </w:rPr>
        <w:t>2005</w:t>
      </w:r>
      <w:r w:rsidR="00E51B22">
        <w:rPr>
          <w:rFonts w:ascii="Times New Roman" w:hAnsi="Times New Roman"/>
        </w:rPr>
        <w:t>; paperback 2015</w:t>
      </w:r>
      <w:r>
        <w:rPr>
          <w:rFonts w:ascii="Times New Roman" w:hAnsi="Times New Roman"/>
        </w:rPr>
        <w:t xml:space="preserve">) xii + 275pp.  </w:t>
      </w:r>
    </w:p>
    <w:p w14:paraId="590982F6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5CF1FACC" w14:textId="0013E62C" w:rsidR="008E0E57" w:rsidRDefault="004E72E6">
      <w:pPr>
        <w:widowControl/>
        <w:ind w:left="72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Reviewed in </w:t>
      </w:r>
      <w:r w:rsidR="00B71402">
        <w:rPr>
          <w:rFonts w:ascii="Times New Roman" w:hAnsi="Times New Roman"/>
          <w:i/>
        </w:rPr>
        <w:t>Annale</w:t>
      </w:r>
      <w:r w:rsidR="007601C6">
        <w:rPr>
          <w:rFonts w:ascii="Times New Roman" w:hAnsi="Times New Roman"/>
          <w:i/>
        </w:rPr>
        <w:t>s historiques de la Révolution f</w:t>
      </w:r>
      <w:r w:rsidR="00B71402">
        <w:rPr>
          <w:rFonts w:ascii="Times New Roman" w:hAnsi="Times New Roman"/>
          <w:i/>
        </w:rPr>
        <w:t>rançaise;</w:t>
      </w:r>
      <w:r w:rsidR="00992727">
        <w:rPr>
          <w:rFonts w:ascii="Times New Roman" w:hAnsi="Times New Roman"/>
          <w:i/>
        </w:rPr>
        <w:t xml:space="preserve"> Brecht Studies;</w:t>
      </w:r>
      <w:r w:rsidR="00B7140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Dalhousie French Studies</w:t>
      </w:r>
      <w:r>
        <w:rPr>
          <w:rFonts w:ascii="Times New Roman" w:hAnsi="Times New Roman"/>
        </w:rPr>
        <w:t xml:space="preserve">; </w:t>
      </w:r>
      <w:r w:rsidR="00863EDD">
        <w:rPr>
          <w:rFonts w:ascii="Times New Roman" w:hAnsi="Times New Roman"/>
          <w:i/>
        </w:rPr>
        <w:t>European Romantic R</w:t>
      </w:r>
      <w:r w:rsidR="00863EDD" w:rsidRPr="00863EDD">
        <w:rPr>
          <w:rFonts w:ascii="Times New Roman" w:hAnsi="Times New Roman"/>
          <w:i/>
        </w:rPr>
        <w:t>eview</w:t>
      </w:r>
      <w:r w:rsidR="00863EDD">
        <w:rPr>
          <w:rFonts w:ascii="Times New Roman" w:hAnsi="Times New Roman"/>
        </w:rPr>
        <w:t xml:space="preserve">; </w:t>
      </w:r>
      <w:r w:rsidR="00D30677" w:rsidRPr="00510A14">
        <w:rPr>
          <w:rFonts w:ascii="Times New Roman" w:hAnsi="Times New Roman"/>
          <w:i/>
        </w:rPr>
        <w:t>French Review;</w:t>
      </w:r>
      <w:r w:rsidR="00D306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French Studies</w:t>
      </w:r>
      <w:r w:rsidR="0002525E">
        <w:rPr>
          <w:rFonts w:ascii="Times New Roman" w:hAnsi="Times New Roman"/>
          <w:i/>
        </w:rPr>
        <w:t xml:space="preserve"> (UK)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</w:rPr>
        <w:t>Journal of Modern History;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Modern Language Review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</w:rPr>
        <w:t>Modern Philology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</w:rPr>
        <w:t>Theatre Journal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</w:rPr>
        <w:t>Theatre Survey</w:t>
      </w:r>
      <w:r w:rsidR="00984B25">
        <w:rPr>
          <w:rFonts w:ascii="Times New Roman" w:hAnsi="Times New Roman"/>
          <w:i/>
        </w:rPr>
        <w:t>.</w:t>
      </w:r>
    </w:p>
    <w:p w14:paraId="4A2F3F5F" w14:textId="77777777" w:rsidR="0002525E" w:rsidRDefault="0002525E">
      <w:pPr>
        <w:widowControl/>
        <w:ind w:left="720"/>
        <w:outlineLvl w:val="0"/>
        <w:rPr>
          <w:rFonts w:ascii="Times New Roman" w:hAnsi="Times New Roman"/>
          <w:i/>
        </w:rPr>
      </w:pPr>
    </w:p>
    <w:p w14:paraId="119F027F" w14:textId="77777777" w:rsidR="0002525E" w:rsidRPr="0002525E" w:rsidRDefault="0002525E">
      <w:pPr>
        <w:widowControl/>
        <w:ind w:left="72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Book </w:t>
      </w:r>
      <w:r w:rsidR="00F62B41">
        <w:rPr>
          <w:rFonts w:ascii="Times New Roman" w:hAnsi="Times New Roman"/>
        </w:rPr>
        <w:t>in progress: “Citizen/Human: A L</w:t>
      </w:r>
      <w:r>
        <w:rPr>
          <w:rFonts w:ascii="Times New Roman" w:hAnsi="Times New Roman"/>
        </w:rPr>
        <w:t>iterary Genealogy of Hu</w:t>
      </w:r>
      <w:r w:rsidR="00194631">
        <w:rPr>
          <w:rFonts w:ascii="Times New Roman" w:hAnsi="Times New Roman"/>
        </w:rPr>
        <w:t xml:space="preserve">man Rights.” </w:t>
      </w:r>
    </w:p>
    <w:p w14:paraId="1C2F7398" w14:textId="77777777" w:rsidR="00D30677" w:rsidRDefault="00D30677">
      <w:pPr>
        <w:widowControl/>
        <w:outlineLvl w:val="0"/>
        <w:rPr>
          <w:rFonts w:ascii="Times New Roman" w:hAnsi="Times New Roman"/>
          <w:u w:val="single"/>
        </w:rPr>
      </w:pPr>
    </w:p>
    <w:p w14:paraId="63723D32" w14:textId="77777777" w:rsidR="0002525E" w:rsidRDefault="0002525E">
      <w:pPr>
        <w:widowControl/>
        <w:outlineLvl w:val="0"/>
        <w:rPr>
          <w:rFonts w:ascii="Times New Roman" w:hAnsi="Times New Roman"/>
          <w:u w:val="single"/>
        </w:rPr>
      </w:pPr>
    </w:p>
    <w:p w14:paraId="30A2A319" w14:textId="62678A7C" w:rsidR="008E0E57" w:rsidRPr="00672B0A" w:rsidRDefault="00657C75">
      <w:pPr>
        <w:pStyle w:val="Heading2"/>
        <w:rPr>
          <w:b/>
          <w:u w:val="none"/>
        </w:rPr>
      </w:pPr>
      <w:r>
        <w:rPr>
          <w:b/>
          <w:u w:val="none"/>
        </w:rPr>
        <w:t xml:space="preserve">Peer Reviewed </w:t>
      </w:r>
      <w:r w:rsidR="00E066BE">
        <w:rPr>
          <w:b/>
          <w:u w:val="none"/>
        </w:rPr>
        <w:t>Articles</w:t>
      </w:r>
      <w:r w:rsidR="00A311E1" w:rsidRPr="00672B0A">
        <w:rPr>
          <w:b/>
          <w:u w:val="none"/>
        </w:rPr>
        <w:t>,</w:t>
      </w:r>
      <w:r w:rsidR="00672B0A">
        <w:rPr>
          <w:b/>
          <w:u w:val="none"/>
        </w:rPr>
        <w:t xml:space="preserve"> Book Chapters</w:t>
      </w:r>
    </w:p>
    <w:p w14:paraId="6A57BA31" w14:textId="77777777" w:rsidR="00194631" w:rsidRPr="00194631" w:rsidRDefault="00194631" w:rsidP="00194631"/>
    <w:p w14:paraId="428EC7E9" w14:textId="7218EEB5" w:rsidR="008E0E57" w:rsidRDefault="00EC02B8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“Comedy in the Age of Reason.”</w:t>
      </w:r>
      <w:r w:rsidR="00194631">
        <w:rPr>
          <w:rFonts w:ascii="Times New Roman" w:hAnsi="Times New Roman"/>
        </w:rPr>
        <w:t xml:space="preserve"> </w:t>
      </w:r>
      <w:r w:rsidR="00F62B41" w:rsidRPr="001D43B3">
        <w:rPr>
          <w:rFonts w:ascii="Times New Roman" w:hAnsi="Times New Roman"/>
          <w:i/>
        </w:rPr>
        <w:t>The History of Modern French Literature</w:t>
      </w:r>
      <w:r w:rsidR="001D43B3" w:rsidRPr="001D43B3">
        <w:rPr>
          <w:rFonts w:ascii="Times New Roman" w:hAnsi="Times New Roman"/>
          <w:i/>
        </w:rPr>
        <w:t>.</w:t>
      </w:r>
      <w:r w:rsidR="001D43B3">
        <w:rPr>
          <w:rFonts w:ascii="Times New Roman" w:hAnsi="Times New Roman"/>
        </w:rPr>
        <w:t xml:space="preserve"> E</w:t>
      </w:r>
      <w:r w:rsidR="00077611">
        <w:rPr>
          <w:rFonts w:ascii="Times New Roman" w:hAnsi="Times New Roman"/>
        </w:rPr>
        <w:t>d. Christopher Prendergast</w:t>
      </w:r>
      <w:r w:rsidR="00F62B41">
        <w:rPr>
          <w:rFonts w:ascii="Times New Roman" w:hAnsi="Times New Roman"/>
        </w:rPr>
        <w:t xml:space="preserve"> (Princeton: </w:t>
      </w:r>
      <w:r w:rsidR="00787E4E">
        <w:rPr>
          <w:rFonts w:ascii="Times New Roman" w:hAnsi="Times New Roman"/>
        </w:rPr>
        <w:t xml:space="preserve">Princeton </w:t>
      </w:r>
      <w:r w:rsidR="00F62B41">
        <w:rPr>
          <w:rFonts w:ascii="Times New Roman" w:hAnsi="Times New Roman"/>
        </w:rPr>
        <w:t>U</w:t>
      </w:r>
      <w:r w:rsidR="0040403F">
        <w:rPr>
          <w:rFonts w:ascii="Times New Roman" w:hAnsi="Times New Roman"/>
        </w:rPr>
        <w:t>niversity Press</w:t>
      </w:r>
      <w:r w:rsidR="00E141D0">
        <w:rPr>
          <w:rFonts w:ascii="Times New Roman" w:hAnsi="Times New Roman"/>
        </w:rPr>
        <w:t>, 2017</w:t>
      </w:r>
      <w:r w:rsidR="0040403F">
        <w:rPr>
          <w:rFonts w:ascii="Times New Roman" w:hAnsi="Times New Roman"/>
        </w:rPr>
        <w:t>)</w:t>
      </w:r>
      <w:r w:rsidR="00E141D0">
        <w:rPr>
          <w:rFonts w:ascii="Times New Roman" w:hAnsi="Times New Roman"/>
        </w:rPr>
        <w:t>:</w:t>
      </w:r>
      <w:r w:rsidR="0040403F">
        <w:rPr>
          <w:rFonts w:ascii="Times New Roman" w:hAnsi="Times New Roman"/>
        </w:rPr>
        <w:t xml:space="preserve"> </w:t>
      </w:r>
      <w:r w:rsidR="00273E00">
        <w:rPr>
          <w:rFonts w:ascii="Times New Roman" w:hAnsi="Times New Roman"/>
        </w:rPr>
        <w:t xml:space="preserve">351-370.  </w:t>
      </w:r>
    </w:p>
    <w:p w14:paraId="7A9814E0" w14:textId="77777777" w:rsidR="00F576D7" w:rsidRDefault="00F576D7">
      <w:pPr>
        <w:widowControl/>
        <w:ind w:left="720"/>
        <w:rPr>
          <w:rFonts w:ascii="Times New Roman" w:hAnsi="Times New Roman"/>
        </w:rPr>
      </w:pPr>
    </w:p>
    <w:p w14:paraId="3765D068" w14:textId="1BEA351D" w:rsidR="00F576D7" w:rsidRPr="00077611" w:rsidRDefault="00F576D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“Nature and Society in</w:t>
      </w:r>
      <w:r w:rsidR="00EC02B8">
        <w:rPr>
          <w:rFonts w:ascii="Times New Roman" w:hAnsi="Times New Roman"/>
        </w:rPr>
        <w:t xml:space="preserve"> Revolutionary Rights Debates.”</w:t>
      </w:r>
      <w:r>
        <w:rPr>
          <w:rFonts w:ascii="Times New Roman" w:hAnsi="Times New Roman"/>
        </w:rPr>
        <w:t xml:space="preserve"> </w:t>
      </w:r>
      <w:r w:rsidRPr="001D43B3">
        <w:rPr>
          <w:rFonts w:ascii="Times New Roman" w:hAnsi="Times New Roman"/>
          <w:i/>
        </w:rPr>
        <w:t>The Routledge Companion to Literature and Human Rights</w:t>
      </w:r>
      <w:r w:rsidR="001D43B3">
        <w:rPr>
          <w:rFonts w:ascii="Times New Roman" w:hAnsi="Times New Roman"/>
        </w:rPr>
        <w:t>. E</w:t>
      </w:r>
      <w:r w:rsidR="00077611">
        <w:rPr>
          <w:rFonts w:ascii="Times New Roman" w:hAnsi="Times New Roman"/>
        </w:rPr>
        <w:t>ds. Sophia McClennen and Alexandra Shultheis Moore (</w:t>
      </w:r>
      <w:r w:rsidR="008F23D0">
        <w:rPr>
          <w:rFonts w:ascii="Times New Roman" w:hAnsi="Times New Roman"/>
        </w:rPr>
        <w:t xml:space="preserve">New York and London: </w:t>
      </w:r>
      <w:r w:rsidR="00077611">
        <w:rPr>
          <w:rFonts w:ascii="Times New Roman" w:hAnsi="Times New Roman"/>
        </w:rPr>
        <w:t>Routledge</w:t>
      </w:r>
      <w:r w:rsidR="008F23D0">
        <w:rPr>
          <w:rFonts w:ascii="Times New Roman" w:hAnsi="Times New Roman"/>
        </w:rPr>
        <w:t>, 2015): 60-67.</w:t>
      </w:r>
      <w:r w:rsidR="00077611">
        <w:rPr>
          <w:rFonts w:ascii="Times New Roman" w:hAnsi="Times New Roman"/>
        </w:rPr>
        <w:t xml:space="preserve"> </w:t>
      </w:r>
    </w:p>
    <w:p w14:paraId="57F90982" w14:textId="77777777" w:rsidR="00194631" w:rsidRDefault="00194631">
      <w:pPr>
        <w:widowControl/>
        <w:ind w:left="720"/>
        <w:rPr>
          <w:rFonts w:ascii="Times New Roman" w:hAnsi="Times New Roman"/>
        </w:rPr>
      </w:pPr>
    </w:p>
    <w:p w14:paraId="07EEB75E" w14:textId="5AD9B1EB" w:rsidR="005739D1" w:rsidRPr="001347BB" w:rsidRDefault="004A214C" w:rsidP="00BC4A57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“Melancholy Racine:</w:t>
      </w:r>
      <w:r w:rsidR="00BC4A57">
        <w:rPr>
          <w:rFonts w:ascii="Times New Roman" w:hAnsi="Times New Roman"/>
        </w:rPr>
        <w:t xml:space="preserve"> Benjamin</w:t>
      </w:r>
      <w:r w:rsidR="005739D1">
        <w:rPr>
          <w:rFonts w:ascii="Times New Roman" w:hAnsi="Times New Roman"/>
        </w:rPr>
        <w:t xml:space="preserve">’s </w:t>
      </w:r>
      <w:r w:rsidR="005739D1" w:rsidRPr="004A214C">
        <w:rPr>
          <w:rFonts w:ascii="Times New Roman" w:hAnsi="Times New Roman"/>
        </w:rPr>
        <w:t>Trauerspiel</w:t>
      </w:r>
      <w:r w:rsidRPr="004A214C">
        <w:rPr>
          <w:rFonts w:ascii="Times New Roman" w:hAnsi="Times New Roman"/>
        </w:rPr>
        <w:t xml:space="preserve"> and Literary Jews</w:t>
      </w:r>
      <w:r w:rsidR="00EC02B8">
        <w:rPr>
          <w:rFonts w:ascii="Times New Roman" w:hAnsi="Times New Roman"/>
        </w:rPr>
        <w:t>.</w:t>
      </w:r>
      <w:r w:rsidR="005739D1">
        <w:rPr>
          <w:rFonts w:ascii="Times New Roman" w:hAnsi="Times New Roman"/>
        </w:rPr>
        <w:t>”</w:t>
      </w:r>
      <w:r w:rsidR="0039540E">
        <w:rPr>
          <w:rFonts w:ascii="Times New Roman" w:hAnsi="Times New Roman"/>
        </w:rPr>
        <w:t xml:space="preserve"> </w:t>
      </w:r>
      <w:r w:rsidR="0002525E" w:rsidRPr="001D43B3">
        <w:rPr>
          <w:rFonts w:ascii="Times New Roman" w:hAnsi="Times New Roman"/>
          <w:i/>
        </w:rPr>
        <w:t>Yale French Studies</w:t>
      </w:r>
      <w:r w:rsidR="001D43B3">
        <w:rPr>
          <w:rFonts w:ascii="Times New Roman" w:hAnsi="Times New Roman"/>
        </w:rPr>
        <w:t xml:space="preserve"> 124.  E</w:t>
      </w:r>
      <w:r w:rsidR="0002525E">
        <w:rPr>
          <w:rFonts w:ascii="Times New Roman" w:hAnsi="Times New Roman"/>
        </w:rPr>
        <w:t>ds. Hall</w:t>
      </w:r>
      <w:r w:rsidR="001702A2">
        <w:rPr>
          <w:rFonts w:ascii="Times New Roman" w:hAnsi="Times New Roman"/>
        </w:rPr>
        <w:t xml:space="preserve"> Bjornstad and Katherine I</w:t>
      </w:r>
      <w:r>
        <w:rPr>
          <w:rFonts w:ascii="Times New Roman" w:hAnsi="Times New Roman"/>
        </w:rPr>
        <w:t>bbe</w:t>
      </w:r>
      <w:r w:rsidR="0009417E">
        <w:rPr>
          <w:rFonts w:ascii="Times New Roman" w:hAnsi="Times New Roman"/>
        </w:rPr>
        <w:t>tt.</w:t>
      </w:r>
      <w:r w:rsidR="00873942">
        <w:rPr>
          <w:rFonts w:ascii="Times New Roman" w:hAnsi="Times New Roman"/>
        </w:rPr>
        <w:t xml:space="preserve"> </w:t>
      </w:r>
      <w:r w:rsidR="0009417E">
        <w:rPr>
          <w:rFonts w:ascii="Times New Roman" w:hAnsi="Times New Roman"/>
        </w:rPr>
        <w:t xml:space="preserve">(2014): </w:t>
      </w:r>
      <w:r w:rsidR="004B32F3">
        <w:rPr>
          <w:rFonts w:ascii="Times New Roman" w:hAnsi="Times New Roman"/>
        </w:rPr>
        <w:t>64-79.</w:t>
      </w:r>
      <w:r w:rsidR="0039540E">
        <w:rPr>
          <w:rFonts w:ascii="Times New Roman" w:hAnsi="Times New Roman"/>
        </w:rPr>
        <w:t xml:space="preserve"> </w:t>
      </w:r>
    </w:p>
    <w:p w14:paraId="6BFD3D47" w14:textId="77777777" w:rsidR="005739D1" w:rsidRPr="0002525E" w:rsidRDefault="005739D1">
      <w:pPr>
        <w:widowControl/>
        <w:ind w:left="720"/>
        <w:rPr>
          <w:rFonts w:ascii="Times New Roman" w:hAnsi="Times New Roman"/>
          <w:szCs w:val="24"/>
        </w:rPr>
      </w:pPr>
    </w:p>
    <w:p w14:paraId="6D24CC78" w14:textId="79774E7A" w:rsidR="00EF2C95" w:rsidRPr="0002525E" w:rsidRDefault="004B32F3">
      <w:pPr>
        <w:widowControl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“Unfreedom, Servitude, </w:t>
      </w:r>
      <w:r w:rsidR="00EC02B8">
        <w:rPr>
          <w:rFonts w:ascii="Times New Roman" w:hAnsi="Times New Roman"/>
          <w:szCs w:val="24"/>
        </w:rPr>
        <w:t xml:space="preserve">and the Social Bond.” </w:t>
      </w:r>
      <w:r w:rsidR="00EF2C95" w:rsidRPr="0002525E">
        <w:rPr>
          <w:rFonts w:ascii="Times New Roman" w:hAnsi="Times New Roman"/>
          <w:szCs w:val="24"/>
        </w:rPr>
        <w:t xml:space="preserve"> </w:t>
      </w:r>
      <w:r w:rsidRPr="001D43B3">
        <w:rPr>
          <w:rFonts w:ascii="Times New Roman" w:hAnsi="Times New Roman"/>
          <w:i/>
          <w:szCs w:val="24"/>
        </w:rPr>
        <w:t>To Be Unfree: Republicanism and Unfreedom in History, Literature, and Philosophy</w:t>
      </w:r>
      <w:r w:rsidR="001D43B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="001D43B3">
        <w:rPr>
          <w:rFonts w:ascii="Times New Roman" w:hAnsi="Times New Roman"/>
          <w:szCs w:val="24"/>
        </w:rPr>
        <w:t>E</w:t>
      </w:r>
      <w:r w:rsidR="00EF2C95" w:rsidRPr="0002525E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s. Christian Dahl and Tue Anderson Nexǿ</w:t>
      </w:r>
      <w:r w:rsidR="00AE29DC" w:rsidRPr="0002525E">
        <w:rPr>
          <w:rFonts w:ascii="Times New Roman" w:hAnsi="Times New Roman"/>
          <w:szCs w:val="24"/>
        </w:rPr>
        <w:t>, (Bielefeld</w:t>
      </w:r>
      <w:r w:rsidR="00E5086C" w:rsidRPr="0002525E">
        <w:rPr>
          <w:rFonts w:ascii="Times New Roman" w:hAnsi="Times New Roman"/>
          <w:szCs w:val="24"/>
        </w:rPr>
        <w:t xml:space="preserve"> [Germany]</w:t>
      </w:r>
      <w:r w:rsidR="008A6EB0">
        <w:rPr>
          <w:rFonts w:ascii="Times New Roman" w:hAnsi="Times New Roman"/>
          <w:szCs w:val="24"/>
        </w:rPr>
        <w:t xml:space="preserve">: </w:t>
      </w:r>
      <w:r w:rsidR="005739D1" w:rsidRPr="0002525E">
        <w:rPr>
          <w:rFonts w:ascii="Times New Roman" w:hAnsi="Times New Roman"/>
          <w:szCs w:val="24"/>
        </w:rPr>
        <w:t>Transcript</w:t>
      </w:r>
      <w:r w:rsidR="00787E4E">
        <w:rPr>
          <w:rFonts w:ascii="Times New Roman" w:hAnsi="Times New Roman"/>
          <w:szCs w:val="24"/>
        </w:rPr>
        <w:t xml:space="preserve"> Verlag</w:t>
      </w:r>
      <w:r>
        <w:rPr>
          <w:rFonts w:ascii="Times New Roman" w:hAnsi="Times New Roman"/>
          <w:szCs w:val="24"/>
        </w:rPr>
        <w:t>, 2014</w:t>
      </w:r>
      <w:r w:rsidR="008A6EB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: 139-157</w:t>
      </w:r>
      <w:r w:rsidR="00787E4E">
        <w:rPr>
          <w:rFonts w:ascii="Times New Roman" w:hAnsi="Times New Roman"/>
          <w:szCs w:val="24"/>
        </w:rPr>
        <w:t xml:space="preserve">.  </w:t>
      </w:r>
    </w:p>
    <w:p w14:paraId="37C50537" w14:textId="77777777" w:rsidR="00EF2C95" w:rsidRDefault="008A6EB0" w:rsidP="001702A2">
      <w:pPr>
        <w:widowControl/>
        <w:ind w:left="720"/>
      </w:pPr>
      <w:r>
        <w:rPr>
          <w:rFonts w:ascii="Times New Roman" w:hAnsi="Times New Roman"/>
          <w:szCs w:val="24"/>
        </w:rPr>
        <w:t xml:space="preserve"> </w:t>
      </w:r>
    </w:p>
    <w:p w14:paraId="1C65DEEE" w14:textId="3AACF3CA" w:rsidR="00AE29DC" w:rsidRPr="00AE29DC" w:rsidRDefault="00AE29DC" w:rsidP="00BC4A57">
      <w:pPr>
        <w:pStyle w:val="Default"/>
        <w:ind w:left="720"/>
        <w:rPr>
          <w:lang w:val="fr-FR"/>
        </w:rPr>
      </w:pPr>
      <w:r w:rsidRPr="00AE29DC">
        <w:rPr>
          <w:lang w:val="fr-FR"/>
        </w:rPr>
        <w:t>« S’Asservir</w:t>
      </w:r>
      <w:r w:rsidR="00045314">
        <w:rPr>
          <w:lang w:val="fr-FR"/>
        </w:rPr>
        <w:t xml:space="preserve"> dans le</w:t>
      </w:r>
      <w:r w:rsidR="00EC02B8">
        <w:rPr>
          <w:lang w:val="fr-FR"/>
        </w:rPr>
        <w:t xml:space="preserve"> théâtre de Corneille.</w:t>
      </w:r>
      <w:r w:rsidR="004A214C">
        <w:rPr>
          <w:lang w:val="fr-FR"/>
        </w:rPr>
        <w:t> »</w:t>
      </w:r>
      <w:r w:rsidR="00BC4A57">
        <w:rPr>
          <w:lang w:val="fr-FR"/>
        </w:rPr>
        <w:t xml:space="preserve"> </w:t>
      </w:r>
      <w:r w:rsidR="004A214C">
        <w:rPr>
          <w:lang w:val="fr-FR"/>
        </w:rPr>
        <w:t xml:space="preserve"> </w:t>
      </w:r>
      <w:r w:rsidR="001347BB" w:rsidRPr="001D43B3">
        <w:rPr>
          <w:i/>
          <w:lang w:val="fr-FR"/>
        </w:rPr>
        <w:t>Héros ou Personnage</w:t>
      </w:r>
      <w:r w:rsidR="00BC4A57" w:rsidRPr="001D43B3">
        <w:rPr>
          <w:i/>
          <w:lang w:val="fr-FR"/>
        </w:rPr>
        <w:t> ? Le Personnel dans le théâtre de Pierre Corneille</w:t>
      </w:r>
      <w:r w:rsidR="001D43B3">
        <w:rPr>
          <w:lang w:val="fr-FR"/>
        </w:rPr>
        <w:t>.</w:t>
      </w:r>
      <w:r w:rsidR="00BC4A57">
        <w:rPr>
          <w:lang w:val="fr-FR"/>
        </w:rPr>
        <w:t xml:space="preserve"> </w:t>
      </w:r>
      <w:r w:rsidRPr="00AE29DC">
        <w:rPr>
          <w:lang w:val="fr-FR"/>
        </w:rPr>
        <w:t>Ed. Myriam Dufour-Maitre, (Rouen: Presses des universités de Roue</w:t>
      </w:r>
      <w:r w:rsidR="00BC4A57">
        <w:rPr>
          <w:lang w:val="fr-FR"/>
        </w:rPr>
        <w:t xml:space="preserve">n et du </w:t>
      </w:r>
      <w:r w:rsidR="0039540E">
        <w:rPr>
          <w:lang w:val="fr-FR"/>
        </w:rPr>
        <w:t>Havre), 2013</w:t>
      </w:r>
      <w:r w:rsidRPr="00AE29DC">
        <w:rPr>
          <w:lang w:val="fr-FR"/>
        </w:rPr>
        <w:t>.</w:t>
      </w:r>
    </w:p>
    <w:p w14:paraId="0B262309" w14:textId="77777777" w:rsidR="00AE29DC" w:rsidRPr="00AE29DC" w:rsidRDefault="00AE29DC">
      <w:pPr>
        <w:widowControl/>
        <w:ind w:left="720"/>
        <w:rPr>
          <w:rFonts w:ascii="Times New Roman" w:hAnsi="Times New Roman"/>
          <w:szCs w:val="24"/>
          <w:lang w:val="fr-FR"/>
        </w:rPr>
      </w:pPr>
    </w:p>
    <w:p w14:paraId="511ACA30" w14:textId="230A81FF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“’Gotta Serve Somebody’: Service; Autonomy; Society,” in </w:t>
      </w:r>
      <w:r w:rsidR="001D43B3">
        <w:rPr>
          <w:rFonts w:ascii="Times New Roman" w:hAnsi="Times New Roman"/>
        </w:rPr>
        <w:t>“Human Rights and Literary Form.</w:t>
      </w:r>
      <w:r>
        <w:rPr>
          <w:rFonts w:ascii="Times New Roman" w:hAnsi="Times New Roman"/>
        </w:rPr>
        <w:t xml:space="preserve">” </w:t>
      </w:r>
      <w:r w:rsidR="001D43B3">
        <w:rPr>
          <w:rFonts w:ascii="Times New Roman" w:hAnsi="Times New Roman"/>
        </w:rPr>
        <w:t>Eds</w:t>
      </w:r>
      <w:r>
        <w:rPr>
          <w:rFonts w:ascii="Times New Roman" w:hAnsi="Times New Roman"/>
        </w:rPr>
        <w:t>. Sophia A. McClennen and Joseph Slaughter, special issue</w:t>
      </w:r>
      <w:r>
        <w:rPr>
          <w:rFonts w:ascii="Times New Roman" w:hAnsi="Times New Roman"/>
          <w:i/>
        </w:rPr>
        <w:t xml:space="preserve"> Comparative Literature Studies</w:t>
      </w:r>
      <w:r>
        <w:rPr>
          <w:rFonts w:ascii="Times New Roman" w:hAnsi="Times New Roman"/>
        </w:rPr>
        <w:t xml:space="preserve">, </w:t>
      </w:r>
      <w:r w:rsidR="00737C6B">
        <w:rPr>
          <w:rFonts w:ascii="Times New Roman" w:hAnsi="Times New Roman"/>
        </w:rPr>
        <w:t>46.1 (2009): 45-75</w:t>
      </w:r>
      <w:r>
        <w:rPr>
          <w:rFonts w:ascii="Times New Roman" w:hAnsi="Times New Roman"/>
        </w:rPr>
        <w:t>.</w:t>
      </w:r>
    </w:p>
    <w:p w14:paraId="0BCB7CF1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1884D370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Dream of the Feeling Citizen: Law and Emotion in Corneille and Montesquieu.”  </w:t>
      </w:r>
      <w:r>
        <w:rPr>
          <w:rFonts w:ascii="Times New Roman" w:hAnsi="Times New Roman"/>
          <w:i/>
        </w:rPr>
        <w:t>SubStance: A Review of Theory and Literary Criticism</w:t>
      </w:r>
      <w:r>
        <w:rPr>
          <w:rFonts w:ascii="Times New Roman" w:hAnsi="Times New Roman"/>
        </w:rPr>
        <w:t xml:space="preserve"> 109, vol.35, no.1 (2006): 69-85.</w:t>
      </w:r>
    </w:p>
    <w:p w14:paraId="3AB037C5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1558505E" w14:textId="01055A1F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“The Anti-Human: Man and Citizen before the Declaration of the Right</w:t>
      </w:r>
      <w:r w:rsidR="00EC02B8">
        <w:rPr>
          <w:rFonts w:ascii="Times New Roman" w:hAnsi="Times New Roman"/>
        </w:rPr>
        <w:t xml:space="preserve">s of Man and of the Citizen.” </w:t>
      </w:r>
      <w:r>
        <w:rPr>
          <w:rFonts w:ascii="Times New Roman" w:hAnsi="Times New Roman"/>
        </w:rPr>
        <w:t xml:space="preserve"> “The Claims of Human Rights,” </w:t>
      </w:r>
      <w:r w:rsidR="001D43B3">
        <w:rPr>
          <w:rFonts w:ascii="Times New Roman" w:hAnsi="Times New Roman"/>
        </w:rPr>
        <w:t>Eds</w:t>
      </w:r>
      <w:r>
        <w:rPr>
          <w:rFonts w:ascii="Times New Roman" w:hAnsi="Times New Roman"/>
        </w:rPr>
        <w:t xml:space="preserve">. Eduardo Cadava and Ian Balfour, special issue, </w:t>
      </w:r>
      <w:r>
        <w:rPr>
          <w:rFonts w:ascii="Times New Roman" w:hAnsi="Times New Roman"/>
          <w:i/>
        </w:rPr>
        <w:t>SAQ: South Atlantic Quarterly</w:t>
      </w:r>
      <w:r>
        <w:rPr>
          <w:rFonts w:ascii="Times New Roman" w:hAnsi="Times New Roman"/>
        </w:rPr>
        <w:t xml:space="preserve"> 103:2/3 (2004): 357-374.</w:t>
      </w:r>
    </w:p>
    <w:p w14:paraId="780FEAC8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15AEE32F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“Revolutionary Theater.”  In </w:t>
      </w:r>
      <w:r>
        <w:rPr>
          <w:rFonts w:ascii="Times New Roman" w:hAnsi="Times New Roman"/>
          <w:i/>
        </w:rPr>
        <w:t>The Encyclopedia of the Enlightenment</w:t>
      </w:r>
      <w:r>
        <w:rPr>
          <w:rFonts w:ascii="Times New Roman" w:hAnsi="Times New Roman"/>
        </w:rPr>
        <w:t>.  Ed. Alan Charles Kors.  Oxford University Press, 2002.</w:t>
      </w:r>
    </w:p>
    <w:p w14:paraId="714E4488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62A81A07" w14:textId="506F688F" w:rsidR="008E0E57" w:rsidRPr="00D7556E" w:rsidRDefault="004E72E6">
      <w:pPr>
        <w:widowControl/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“Susannah at her Bath: Surveillance and Revolutionary Drama.” </w:t>
      </w:r>
      <w:r w:rsidRPr="00D7556E">
        <w:rPr>
          <w:rFonts w:ascii="Times New Roman" w:hAnsi="Times New Roman"/>
          <w:i/>
          <w:lang w:val="fr-FR"/>
        </w:rPr>
        <w:t>Eighteenth-Century Studies</w:t>
      </w:r>
      <w:r w:rsidRPr="00D7556E">
        <w:rPr>
          <w:rFonts w:ascii="Times New Roman" w:hAnsi="Times New Roman"/>
          <w:lang w:val="fr-FR"/>
        </w:rPr>
        <w:t xml:space="preserve"> </w:t>
      </w:r>
      <w:r w:rsidR="00203CCB" w:rsidRPr="00D7556E">
        <w:rPr>
          <w:rFonts w:ascii="Times New Roman" w:hAnsi="Times New Roman"/>
          <w:lang w:val="fr-FR"/>
        </w:rPr>
        <w:t>34 :</w:t>
      </w:r>
      <w:r w:rsidRPr="00D7556E">
        <w:rPr>
          <w:rFonts w:ascii="Times New Roman" w:hAnsi="Times New Roman"/>
          <w:lang w:val="fr-FR"/>
        </w:rPr>
        <w:t>3 (Spring</w:t>
      </w:r>
      <w:r w:rsidR="00203CCB">
        <w:rPr>
          <w:rFonts w:ascii="Times New Roman" w:hAnsi="Times New Roman"/>
          <w:lang w:val="fr-FR"/>
        </w:rPr>
        <w:t>,</w:t>
      </w:r>
      <w:r w:rsidRPr="00D7556E">
        <w:rPr>
          <w:rFonts w:ascii="Times New Roman" w:hAnsi="Times New Roman"/>
          <w:lang w:val="fr-FR"/>
        </w:rPr>
        <w:t xml:space="preserve"> 2001</w:t>
      </w:r>
      <w:proofErr w:type="gramStart"/>
      <w:r w:rsidRPr="00D7556E">
        <w:rPr>
          <w:rFonts w:ascii="Times New Roman" w:hAnsi="Times New Roman"/>
          <w:lang w:val="fr-FR"/>
        </w:rPr>
        <w:t>):</w:t>
      </w:r>
      <w:proofErr w:type="gramEnd"/>
      <w:r w:rsidRPr="00D7556E">
        <w:rPr>
          <w:rFonts w:ascii="Times New Roman" w:hAnsi="Times New Roman"/>
          <w:lang w:val="fr-FR"/>
        </w:rPr>
        <w:t xml:space="preserve"> 421-439.</w:t>
      </w:r>
    </w:p>
    <w:p w14:paraId="65FB6BDD" w14:textId="77777777" w:rsidR="008E0E57" w:rsidRPr="00D7556E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lang w:val="fr-FR"/>
        </w:rPr>
      </w:pPr>
    </w:p>
    <w:p w14:paraId="7965D7A5" w14:textId="77777777" w:rsidR="008E0E57" w:rsidRDefault="004E72E6">
      <w:pPr>
        <w:widowControl/>
        <w:ind w:left="720"/>
        <w:rPr>
          <w:rFonts w:ascii="Times New Roman" w:hAnsi="Times New Roman"/>
        </w:rPr>
      </w:pPr>
      <w:r w:rsidRPr="00D7556E">
        <w:rPr>
          <w:rFonts w:ascii="Times New Roman" w:hAnsi="Times New Roman"/>
          <w:lang w:val="fr-FR"/>
        </w:rPr>
        <w:t xml:space="preserve">“La Féminité juive et le problème de la représentation dramatique au dix-septième siècle.” </w:t>
      </w:r>
      <w:r w:rsidRPr="00D7556E">
        <w:rPr>
          <w:rFonts w:ascii="Times New Roman" w:hAnsi="Times New Roman"/>
          <w:i/>
          <w:lang w:val="fr-FR"/>
        </w:rPr>
        <w:t xml:space="preserve"> </w:t>
      </w:r>
      <w:r>
        <w:rPr>
          <w:rFonts w:ascii="Times New Roman" w:hAnsi="Times New Roman"/>
          <w:i/>
        </w:rPr>
        <w:t>Papers on Seventeenth-Century French Literature, Biblio 17</w:t>
      </w:r>
      <w:r>
        <w:rPr>
          <w:rFonts w:ascii="Times New Roman" w:hAnsi="Times New Roman"/>
        </w:rPr>
        <w:t xml:space="preserve"> (1999): 305-313.</w:t>
      </w:r>
    </w:p>
    <w:p w14:paraId="530ED764" w14:textId="77777777" w:rsidR="008E0E57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B69FA4E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“Resisting Representation: Theater and Democracy in Revolutionary France.”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Representations</w:t>
      </w:r>
      <w:r>
        <w:rPr>
          <w:rFonts w:ascii="Times New Roman" w:hAnsi="Times New Roman"/>
        </w:rPr>
        <w:t xml:space="preserve"> 52 (Fall 1995): 27-51.</w:t>
      </w:r>
    </w:p>
    <w:p w14:paraId="2BB48084" w14:textId="77777777" w:rsidR="00F62B41" w:rsidRDefault="00F62B41">
      <w:pPr>
        <w:widowControl/>
        <w:ind w:firstLine="720"/>
        <w:rPr>
          <w:rFonts w:ascii="Times New Roman" w:hAnsi="Times New Roman"/>
        </w:rPr>
      </w:pPr>
    </w:p>
    <w:p w14:paraId="46B31D4C" w14:textId="77777777" w:rsidR="00AB2E4C" w:rsidRDefault="00AB2E4C">
      <w:pPr>
        <w:widowControl/>
        <w:ind w:firstLine="720"/>
        <w:rPr>
          <w:rFonts w:ascii="Times New Roman" w:hAnsi="Times New Roman"/>
        </w:rPr>
      </w:pPr>
    </w:p>
    <w:p w14:paraId="6077C22D" w14:textId="7DB1A9B9" w:rsidR="00173CBF" w:rsidRDefault="00657C75" w:rsidP="00F62B41">
      <w:pPr>
        <w:widowControl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Honors and Awards</w:t>
      </w:r>
    </w:p>
    <w:p w14:paraId="23C924A1" w14:textId="768F093B" w:rsidR="00E141D0" w:rsidRDefault="00E141D0" w:rsidP="00F62B41">
      <w:pPr>
        <w:widowControl/>
        <w:outlineLvl w:val="0"/>
        <w:rPr>
          <w:rFonts w:ascii="Times New Roman" w:hAnsi="Times New Roman"/>
          <w:b/>
        </w:rPr>
      </w:pPr>
    </w:p>
    <w:p w14:paraId="686206FB" w14:textId="521EFF40" w:rsidR="00E141D0" w:rsidRPr="00E141D0" w:rsidRDefault="00E141D0" w:rsidP="00203CCB">
      <w:pPr>
        <w:widowControl/>
        <w:ind w:left="72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Peder Sather Center Grant and Peder Sather Team Extension Grant,</w:t>
      </w:r>
      <w:r w:rsidR="00203CCB">
        <w:rPr>
          <w:rFonts w:ascii="Times New Roman" w:hAnsi="Times New Roman"/>
          <w:bCs/>
        </w:rPr>
        <w:t xml:space="preserve"> for “Political Economies of Life in Early Modern France”</w:t>
      </w:r>
      <w:r>
        <w:rPr>
          <w:rFonts w:ascii="Times New Roman" w:hAnsi="Times New Roman"/>
          <w:bCs/>
        </w:rPr>
        <w:t xml:space="preserve"> </w:t>
      </w:r>
      <w:r w:rsidR="00203CCB">
        <w:rPr>
          <w:rFonts w:ascii="Times New Roman" w:hAnsi="Times New Roman"/>
          <w:bCs/>
        </w:rPr>
        <w:t>2018</w:t>
      </w:r>
      <w:r w:rsidR="00241F0C">
        <w:rPr>
          <w:rFonts w:ascii="Times New Roman" w:hAnsi="Times New Roman"/>
          <w:bCs/>
        </w:rPr>
        <w:t>, 2019</w:t>
      </w:r>
      <w:r w:rsidR="00203CCB">
        <w:rPr>
          <w:rFonts w:ascii="Times New Roman" w:hAnsi="Times New Roman"/>
          <w:bCs/>
        </w:rPr>
        <w:t>.</w:t>
      </w:r>
    </w:p>
    <w:p w14:paraId="6D6122D1" w14:textId="77777777" w:rsidR="00173CBF" w:rsidRDefault="00173CBF" w:rsidP="00F62B41">
      <w:pPr>
        <w:widowControl/>
        <w:outlineLvl w:val="0"/>
        <w:rPr>
          <w:rFonts w:ascii="Times New Roman" w:hAnsi="Times New Roman"/>
        </w:rPr>
      </w:pPr>
    </w:p>
    <w:p w14:paraId="4281B066" w14:textId="77777777" w:rsidR="00173CBF" w:rsidRDefault="00173CBF" w:rsidP="00F62B41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Humanities Research Fellowship, 2014-2015.</w:t>
      </w:r>
    </w:p>
    <w:p w14:paraId="0459184B" w14:textId="77777777" w:rsidR="00173CBF" w:rsidRPr="00173CBF" w:rsidRDefault="00173CBF" w:rsidP="00F62B41">
      <w:pPr>
        <w:widowControl/>
        <w:outlineLvl w:val="0"/>
        <w:rPr>
          <w:rFonts w:ascii="Times New Roman" w:hAnsi="Times New Roman"/>
        </w:rPr>
      </w:pPr>
    </w:p>
    <w:p w14:paraId="6905A38D" w14:textId="77777777" w:rsidR="00DA5351" w:rsidRDefault="00DA5351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Mellon Project Grant, 2013-2014.</w:t>
      </w:r>
    </w:p>
    <w:p w14:paraId="18603BCE" w14:textId="77777777" w:rsidR="000C2BBD" w:rsidRDefault="000C2BBD">
      <w:pPr>
        <w:widowControl/>
        <w:ind w:left="720"/>
        <w:outlineLvl w:val="0"/>
        <w:rPr>
          <w:rFonts w:ascii="Times New Roman" w:hAnsi="Times New Roman"/>
        </w:rPr>
      </w:pPr>
    </w:p>
    <w:p w14:paraId="3EE310AC" w14:textId="77777777" w:rsidR="00AB2E4C" w:rsidRDefault="00AB2E4C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Strategic Working Group on The</w:t>
      </w:r>
      <w:r w:rsidR="00D07CBA">
        <w:rPr>
          <w:rFonts w:ascii="Times New Roman" w:hAnsi="Times New Roman"/>
        </w:rPr>
        <w:t xml:space="preserve"> Experience of Value, Co-Convene</w:t>
      </w:r>
      <w:r>
        <w:rPr>
          <w:rFonts w:ascii="Times New Roman" w:hAnsi="Times New Roman"/>
        </w:rPr>
        <w:t>r, spring, 2012</w:t>
      </w:r>
      <w:r w:rsidR="00A334C8">
        <w:rPr>
          <w:rFonts w:ascii="Times New Roman" w:hAnsi="Times New Roman"/>
        </w:rPr>
        <w:t>.</w:t>
      </w:r>
    </w:p>
    <w:p w14:paraId="28037139" w14:textId="77777777" w:rsidR="00AB2E4C" w:rsidRDefault="00AB2E4C">
      <w:pPr>
        <w:widowControl/>
        <w:ind w:left="720"/>
        <w:outlineLvl w:val="0"/>
        <w:rPr>
          <w:rFonts w:ascii="Times New Roman" w:hAnsi="Times New Roman"/>
        </w:rPr>
      </w:pPr>
    </w:p>
    <w:p w14:paraId="271B7046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Associate</w:t>
      </w:r>
      <w:r w:rsidR="00526F30">
        <w:rPr>
          <w:rFonts w:ascii="Times New Roman" w:hAnsi="Times New Roman"/>
        </w:rPr>
        <w:t xml:space="preserve"> Professor Initiative Fellow</w:t>
      </w:r>
      <w:r>
        <w:rPr>
          <w:rFonts w:ascii="Times New Roman" w:hAnsi="Times New Roman"/>
        </w:rPr>
        <w:t xml:space="preserve">, </w:t>
      </w:r>
      <w:r w:rsidR="00526F30">
        <w:rPr>
          <w:rFonts w:ascii="Times New Roman" w:hAnsi="Times New Roman"/>
        </w:rPr>
        <w:t xml:space="preserve">Doreen B. </w:t>
      </w:r>
      <w:r>
        <w:rPr>
          <w:rFonts w:ascii="Times New Roman" w:hAnsi="Times New Roman"/>
        </w:rPr>
        <w:t>Townsend Center for the Humanities, spring 2009.</w:t>
      </w:r>
    </w:p>
    <w:p w14:paraId="62AEFBBA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FC07A7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Research Bridging Grant, awarded jointly by the Committee on Research (Academic Senate) and the Townsend Center for the Humanities, University of California, Berkeley, 2005.</w:t>
      </w:r>
    </w:p>
    <w:p w14:paraId="78BE7FE2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3F3D08CC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Fellow, Townsend/ Mellon Strategic Working Group in the Humanities and Human Rights, 2003-2004.</w:t>
      </w:r>
    </w:p>
    <w:p w14:paraId="23875227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967660E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</w:t>
      </w:r>
      <w:r w:rsidR="00A5575B">
        <w:rPr>
          <w:rFonts w:ascii="Times New Roman" w:hAnsi="Times New Roman"/>
        </w:rPr>
        <w:t xml:space="preserve"> </w:t>
      </w:r>
      <w:r w:rsidR="00526F30">
        <w:rPr>
          <w:rFonts w:ascii="Times New Roman" w:hAnsi="Times New Roman"/>
        </w:rPr>
        <w:t>President’s Research Fellow</w:t>
      </w:r>
      <w:r>
        <w:rPr>
          <w:rFonts w:ascii="Times New Roman" w:hAnsi="Times New Roman"/>
        </w:rPr>
        <w:t xml:space="preserve"> in the Humanities, 1999-2000.</w:t>
      </w:r>
    </w:p>
    <w:p w14:paraId="2EC2F04B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0789327C" w14:textId="77777777" w:rsidR="008E0E57" w:rsidRDefault="00526F30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Humanities Research Fellow</w:t>
      </w:r>
      <w:r w:rsidR="004E72E6">
        <w:rPr>
          <w:rFonts w:ascii="Times New Roman" w:hAnsi="Times New Roman"/>
        </w:rPr>
        <w:t>, 1999-2000.</w:t>
      </w:r>
    </w:p>
    <w:p w14:paraId="35626C3B" w14:textId="77777777" w:rsidR="008E0E57" w:rsidRDefault="008E0E57">
      <w:pPr>
        <w:widowControl/>
        <w:ind w:firstLine="720"/>
        <w:outlineLvl w:val="0"/>
        <w:rPr>
          <w:rFonts w:ascii="Times New Roman" w:hAnsi="Times New Roman"/>
        </w:rPr>
      </w:pPr>
    </w:p>
    <w:p w14:paraId="1BDEDB38" w14:textId="77777777" w:rsidR="008E0E57" w:rsidRDefault="004E72E6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526F30">
        <w:rPr>
          <w:rFonts w:ascii="Times New Roman" w:hAnsi="Times New Roman"/>
        </w:rPr>
        <w:t>gent’s Junior Faculty Fellow</w:t>
      </w:r>
      <w:r>
        <w:rPr>
          <w:rFonts w:ascii="Times New Roman" w:hAnsi="Times New Roman"/>
        </w:rPr>
        <w:t>, summer 1999.</w:t>
      </w:r>
    </w:p>
    <w:p w14:paraId="4F8CA745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61F9D72F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UC Berkeley Townsend Center for the Humanities Junior Faculty Fello</w:t>
      </w:r>
      <w:r w:rsidR="00C137E1">
        <w:rPr>
          <w:rFonts w:ascii="Times New Roman" w:hAnsi="Times New Roman"/>
        </w:rPr>
        <w:t>wship, 1999-2000 (declined.)</w:t>
      </w:r>
    </w:p>
    <w:p w14:paraId="48C10D1A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31206EEB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Junior Faculty Research Grant (UC Berkeley, Academic Senate Committee on Research) 1998.</w:t>
      </w:r>
    </w:p>
    <w:p w14:paraId="444C0A5B" w14:textId="77777777" w:rsidR="008E0E57" w:rsidRDefault="004E72E6">
      <w:pPr>
        <w:widowControl/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</w:p>
    <w:p w14:paraId="34362EDC" w14:textId="77777777" w:rsidR="008E0E57" w:rsidRDefault="004E72E6">
      <w:pPr>
        <w:widowControl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Center for Western European Studies (UC Berkeley) Junior Faculty Travel Grant, 1998.</w:t>
      </w:r>
    </w:p>
    <w:p w14:paraId="1DB073AF" w14:textId="77777777" w:rsidR="008E0E57" w:rsidRDefault="008E0E57">
      <w:pPr>
        <w:widowControl/>
        <w:outlineLvl w:val="0"/>
        <w:rPr>
          <w:rFonts w:ascii="Times New Roman" w:hAnsi="Times New Roman"/>
          <w:u w:val="single"/>
        </w:rPr>
      </w:pPr>
    </w:p>
    <w:p w14:paraId="1552B82D" w14:textId="7A359460" w:rsidR="008E0E57" w:rsidRDefault="00992727">
      <w:pPr>
        <w:widowControl/>
        <w:outlineLvl w:val="0"/>
        <w:rPr>
          <w:rFonts w:ascii="Times New Roman" w:hAnsi="Times New Roman"/>
          <w:b/>
        </w:rPr>
      </w:pPr>
      <w:r w:rsidRPr="00657C75">
        <w:rPr>
          <w:rFonts w:ascii="Times New Roman" w:hAnsi="Times New Roman"/>
          <w:b/>
        </w:rPr>
        <w:t xml:space="preserve">RECENT </w:t>
      </w:r>
      <w:r w:rsidR="007601C6" w:rsidRPr="00657C75">
        <w:rPr>
          <w:rFonts w:ascii="Times New Roman" w:hAnsi="Times New Roman"/>
          <w:b/>
        </w:rPr>
        <w:t xml:space="preserve">INVITED </w:t>
      </w:r>
      <w:r w:rsidR="004E72E6" w:rsidRPr="00657C75">
        <w:rPr>
          <w:rFonts w:ascii="Times New Roman" w:hAnsi="Times New Roman"/>
          <w:b/>
        </w:rPr>
        <w:t>LECTURES AND PAPERS</w:t>
      </w:r>
    </w:p>
    <w:p w14:paraId="748A3011" w14:textId="7462EC7E" w:rsidR="00D160D1" w:rsidRDefault="00D160D1">
      <w:pPr>
        <w:widowControl/>
        <w:outlineLvl w:val="0"/>
        <w:rPr>
          <w:rFonts w:ascii="Times New Roman" w:hAnsi="Times New Roman"/>
          <w:b/>
        </w:rPr>
      </w:pPr>
    </w:p>
    <w:p w14:paraId="12178268" w14:textId="65D5CFAE" w:rsidR="00D160D1" w:rsidRPr="00D160D1" w:rsidRDefault="00D160D1">
      <w:pPr>
        <w:widowControl/>
        <w:outlineLvl w:val="0"/>
        <w:rPr>
          <w:rFonts w:ascii="Times New Roman" w:hAnsi="Times New Roman"/>
          <w:bCs/>
        </w:rPr>
      </w:pPr>
      <w:r w:rsidRPr="00D160D1">
        <w:rPr>
          <w:rFonts w:ascii="Times New Roman" w:hAnsi="Times New Roman"/>
          <w:bCs/>
        </w:rPr>
        <w:t>“Equality as Emotion: The Grammar of Personhood and the French Revolution</w:t>
      </w:r>
      <w:r>
        <w:rPr>
          <w:rFonts w:ascii="Times New Roman" w:hAnsi="Times New Roman"/>
          <w:bCs/>
        </w:rPr>
        <w:t xml:space="preserve">.” “Rewiring Democracy: Beyond Us and Them” NYU Department of French, November 2019.  </w:t>
      </w:r>
      <w:r>
        <w:rPr>
          <w:rFonts w:ascii="Times New Roman" w:hAnsi="Times New Roman"/>
          <w:b/>
        </w:rPr>
        <w:t>Invited Paper.</w:t>
      </w:r>
    </w:p>
    <w:p w14:paraId="21704149" w14:textId="77777777" w:rsidR="00FD3414" w:rsidRPr="00D160D1" w:rsidRDefault="00FD3414">
      <w:pPr>
        <w:widowControl/>
        <w:outlineLvl w:val="0"/>
        <w:rPr>
          <w:rFonts w:ascii="Times New Roman" w:hAnsi="Times New Roman"/>
          <w:bCs/>
        </w:rPr>
      </w:pPr>
    </w:p>
    <w:p w14:paraId="3D9601D7" w14:textId="77777777" w:rsidR="00E141D0" w:rsidRDefault="00E141D0">
      <w:pPr>
        <w:widowControl/>
        <w:outlineLvl w:val="0"/>
        <w:rPr>
          <w:rFonts w:ascii="Times New Roman" w:hAnsi="Times New Roman"/>
          <w:b/>
        </w:rPr>
      </w:pPr>
    </w:p>
    <w:p w14:paraId="040D066B" w14:textId="186AC02D" w:rsidR="00E141D0" w:rsidRPr="00241F0C" w:rsidRDefault="00241F0C">
      <w:pPr>
        <w:widowControl/>
        <w:outlineLvl w:val="0"/>
        <w:rPr>
          <w:rFonts w:ascii="Times New Roman" w:hAnsi="Times New Roman"/>
          <w:bCs/>
        </w:rPr>
      </w:pPr>
      <w:r w:rsidRPr="00241F0C">
        <w:rPr>
          <w:rFonts w:ascii="Times New Roman" w:hAnsi="Times New Roman"/>
          <w:bCs/>
        </w:rPr>
        <w:t>“Whither the French Revolution</w:t>
      </w:r>
      <w:r>
        <w:rPr>
          <w:rFonts w:ascii="Times New Roman" w:hAnsi="Times New Roman"/>
          <w:bCs/>
        </w:rPr>
        <w:t>?”  Response to Pierre Serna, History Department, UC Berkeley, April 2018.</w:t>
      </w:r>
    </w:p>
    <w:p w14:paraId="6529216E" w14:textId="77777777" w:rsidR="00241F0C" w:rsidRPr="00241F0C" w:rsidRDefault="00241F0C">
      <w:pPr>
        <w:widowControl/>
        <w:outlineLvl w:val="0"/>
        <w:rPr>
          <w:rFonts w:ascii="Times New Roman" w:hAnsi="Times New Roman"/>
          <w:bCs/>
        </w:rPr>
      </w:pPr>
    </w:p>
    <w:p w14:paraId="6A854411" w14:textId="0A3317EA" w:rsidR="00045314" w:rsidRDefault="00045314">
      <w:pPr>
        <w:widowControl/>
        <w:outlineLvl w:val="0"/>
        <w:rPr>
          <w:rFonts w:ascii="Times New Roman" w:hAnsi="Times New Roman"/>
        </w:rPr>
      </w:pPr>
      <w:r w:rsidRPr="00657C75">
        <w:rPr>
          <w:rFonts w:ascii="Times New Roman" w:hAnsi="Times New Roman"/>
          <w:b/>
        </w:rPr>
        <w:t>Keynote lecture</w:t>
      </w:r>
      <w:r>
        <w:rPr>
          <w:rFonts w:ascii="Times New Roman" w:hAnsi="Times New Roman"/>
        </w:rPr>
        <w:t>, “Slavery and Comparative Literature: Themes, Metho</w:t>
      </w:r>
      <w:r w:rsidR="0069546C">
        <w:rPr>
          <w:rFonts w:ascii="Times New Roman" w:hAnsi="Times New Roman"/>
        </w:rPr>
        <w:t xml:space="preserve">ds, and Historical Realities.” </w:t>
      </w:r>
      <w:r>
        <w:rPr>
          <w:rFonts w:ascii="Times New Roman" w:hAnsi="Times New Roman"/>
        </w:rPr>
        <w:t>Aarhus University, Denmark, Septembe</w:t>
      </w:r>
      <w:r w:rsidR="00A5575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2015.</w:t>
      </w:r>
    </w:p>
    <w:p w14:paraId="15912302" w14:textId="77777777" w:rsidR="002966FA" w:rsidRDefault="002966FA">
      <w:pPr>
        <w:widowControl/>
        <w:outlineLvl w:val="0"/>
        <w:rPr>
          <w:rFonts w:ascii="Times New Roman" w:hAnsi="Times New Roman"/>
        </w:rPr>
      </w:pPr>
    </w:p>
    <w:p w14:paraId="7BF8CD9A" w14:textId="77777777" w:rsidR="002966FA" w:rsidRDefault="002966FA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“Pronoun Trouble and The French Revolution,” FBF sponsored workshop “The I Before the Self: Non-Modern Uses of the First Person from the Renaissance to the French Enlightenment.”   Berkeley CA, Feb 27, 2014 </w:t>
      </w:r>
    </w:p>
    <w:p w14:paraId="12F490E6" w14:textId="77777777" w:rsidR="00045314" w:rsidRDefault="00045314">
      <w:pPr>
        <w:widowControl/>
        <w:outlineLvl w:val="0"/>
        <w:rPr>
          <w:rFonts w:ascii="Times New Roman" w:hAnsi="Times New Roman"/>
        </w:rPr>
      </w:pPr>
    </w:p>
    <w:p w14:paraId="4B677616" w14:textId="77777777" w:rsidR="00F22A62" w:rsidRDefault="00F22A62">
      <w:pPr>
        <w:widowControl/>
        <w:outlineLvl w:val="0"/>
        <w:rPr>
          <w:rFonts w:ascii="Times New Roman" w:hAnsi="Times New Roman"/>
        </w:rPr>
      </w:pPr>
      <w:r w:rsidRPr="00657C75">
        <w:rPr>
          <w:rFonts w:ascii="Times New Roman" w:hAnsi="Times New Roman"/>
          <w:b/>
        </w:rPr>
        <w:t xml:space="preserve">Keynote </w:t>
      </w:r>
      <w:r w:rsidR="00865588" w:rsidRPr="00657C75">
        <w:rPr>
          <w:rFonts w:ascii="Times New Roman" w:hAnsi="Times New Roman"/>
          <w:b/>
        </w:rPr>
        <w:t>lecture</w:t>
      </w:r>
      <w:r w:rsidR="0086558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“Negotiating Human Rights: Cultural, Legal, and Political Challenges.”  </w:t>
      </w:r>
      <w:r w:rsidR="00865588">
        <w:rPr>
          <w:rFonts w:ascii="Times New Roman" w:hAnsi="Times New Roman"/>
        </w:rPr>
        <w:t xml:space="preserve">Conference, </w:t>
      </w:r>
      <w:r>
        <w:rPr>
          <w:rFonts w:ascii="Times New Roman" w:hAnsi="Times New Roman"/>
        </w:rPr>
        <w:t>Aarhus University, Denmark, January 2014.</w:t>
      </w:r>
    </w:p>
    <w:p w14:paraId="5B29FC1D" w14:textId="77777777" w:rsidR="00865588" w:rsidRDefault="00865588">
      <w:pPr>
        <w:widowControl/>
        <w:outlineLvl w:val="0"/>
        <w:rPr>
          <w:rFonts w:ascii="Times New Roman" w:hAnsi="Times New Roman"/>
        </w:rPr>
      </w:pPr>
    </w:p>
    <w:p w14:paraId="74B9C15E" w14:textId="77777777" w:rsidR="00865588" w:rsidRPr="00F22A62" w:rsidRDefault="00865588">
      <w:pPr>
        <w:widowControl/>
        <w:outlineLvl w:val="0"/>
        <w:rPr>
          <w:rFonts w:ascii="Times New Roman" w:hAnsi="Times New Roman"/>
        </w:rPr>
      </w:pPr>
      <w:r w:rsidRPr="00657C75">
        <w:rPr>
          <w:rFonts w:ascii="Times New Roman" w:hAnsi="Times New Roman"/>
          <w:b/>
        </w:rPr>
        <w:t>Keynote lecture</w:t>
      </w:r>
      <w:r>
        <w:rPr>
          <w:rFonts w:ascii="Times New Roman" w:hAnsi="Times New Roman"/>
        </w:rPr>
        <w:t xml:space="preserve">: “Plays, Places, Participants.” Conference, </w:t>
      </w:r>
      <w:r w:rsidR="007D4D10">
        <w:rPr>
          <w:rFonts w:ascii="Times New Roman" w:hAnsi="Times New Roman"/>
        </w:rPr>
        <w:t>Norwegian University of Science and Technology, Trondheim</w:t>
      </w:r>
      <w:r>
        <w:rPr>
          <w:rFonts w:ascii="Times New Roman" w:hAnsi="Times New Roman"/>
        </w:rPr>
        <w:t xml:space="preserve"> Norway, November 8, 2013.</w:t>
      </w:r>
    </w:p>
    <w:p w14:paraId="153C3560" w14:textId="77777777" w:rsidR="00A70DCC" w:rsidRDefault="00F22A62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1D87207" w14:textId="77777777" w:rsidR="000B31A3" w:rsidRPr="00A70DCC" w:rsidRDefault="00865588">
      <w:pPr>
        <w:widowControl/>
        <w:outlineLvl w:val="0"/>
        <w:rPr>
          <w:rFonts w:ascii="Times New Roman" w:hAnsi="Times New Roman"/>
        </w:rPr>
      </w:pPr>
      <w:r w:rsidRPr="00657C75">
        <w:rPr>
          <w:rFonts w:ascii="Times New Roman" w:hAnsi="Times New Roman"/>
          <w:b/>
        </w:rPr>
        <w:t>Keynote lecture</w:t>
      </w:r>
      <w:r>
        <w:rPr>
          <w:rFonts w:ascii="Times New Roman" w:hAnsi="Times New Roman"/>
        </w:rPr>
        <w:t>: “</w:t>
      </w:r>
      <w:r w:rsidR="00402550">
        <w:rPr>
          <w:rFonts w:ascii="Times New Roman" w:hAnsi="Times New Roman"/>
        </w:rPr>
        <w:t>Periodical Transfers: 18</w:t>
      </w:r>
      <w:r w:rsidR="00402550" w:rsidRPr="00402550">
        <w:rPr>
          <w:rFonts w:ascii="Times New Roman" w:hAnsi="Times New Roman"/>
          <w:vertAlign w:val="superscript"/>
        </w:rPr>
        <w:t>th</w:t>
      </w:r>
      <w:r w:rsidR="00402550">
        <w:rPr>
          <w:rFonts w:ascii="Times New Roman" w:hAnsi="Times New Roman"/>
        </w:rPr>
        <w:t xml:space="preserve"> Century Journals as Agents of Change</w:t>
      </w:r>
      <w:r w:rsidR="000B31A3">
        <w:rPr>
          <w:rFonts w:ascii="Times New Roman" w:hAnsi="Times New Roman"/>
        </w:rPr>
        <w:t>”</w:t>
      </w:r>
      <w:r w:rsidR="004942C8">
        <w:rPr>
          <w:rFonts w:ascii="Times New Roman" w:hAnsi="Times New Roman"/>
        </w:rPr>
        <w:t xml:space="preserve"> </w:t>
      </w:r>
      <w:r w:rsidR="000B31A3">
        <w:rPr>
          <w:rFonts w:ascii="Times New Roman" w:hAnsi="Times New Roman"/>
        </w:rPr>
        <w:t xml:space="preserve">University of Oslo, </w:t>
      </w:r>
      <w:r w:rsidR="00DA535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orway, June 14, 2013.  </w:t>
      </w:r>
    </w:p>
    <w:p w14:paraId="279B3B54" w14:textId="77777777" w:rsidR="001702A2" w:rsidRDefault="001702A2">
      <w:pPr>
        <w:widowControl/>
        <w:outlineLvl w:val="0"/>
        <w:rPr>
          <w:rFonts w:ascii="Times New Roman" w:hAnsi="Times New Roman"/>
          <w:u w:val="single"/>
        </w:rPr>
      </w:pPr>
    </w:p>
    <w:p w14:paraId="093FD59E" w14:textId="77777777" w:rsidR="00DA5351" w:rsidRDefault="00DA5351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“Forests, Mountains, Streets: Spaces and S</w:t>
      </w:r>
      <w:r w:rsidR="00194631">
        <w:rPr>
          <w:rFonts w:ascii="Times New Roman" w:hAnsi="Times New Roman"/>
        </w:rPr>
        <w:t>ubjects of Human Rights in 1789.</w:t>
      </w:r>
      <w:r>
        <w:rPr>
          <w:rFonts w:ascii="Times New Roman" w:hAnsi="Times New Roman"/>
        </w:rPr>
        <w:t>” Stanford Human Rights Workshop, Stanford University, May 2013.  (</w:t>
      </w:r>
      <w:r w:rsidRPr="00657C75">
        <w:rPr>
          <w:rFonts w:ascii="Times New Roman" w:hAnsi="Times New Roman"/>
          <w:b/>
        </w:rPr>
        <w:t>Invited paper</w:t>
      </w:r>
      <w:r>
        <w:rPr>
          <w:rFonts w:ascii="Times New Roman" w:hAnsi="Times New Roman"/>
        </w:rPr>
        <w:t>.)</w:t>
      </w:r>
    </w:p>
    <w:p w14:paraId="70F2C88A" w14:textId="77777777" w:rsidR="002F38E9" w:rsidRDefault="002F38E9">
      <w:pPr>
        <w:widowControl/>
        <w:outlineLvl w:val="0"/>
        <w:rPr>
          <w:rFonts w:ascii="Times New Roman" w:hAnsi="Times New Roman"/>
        </w:rPr>
      </w:pPr>
    </w:p>
    <w:p w14:paraId="2D04548A" w14:textId="77777777" w:rsidR="002F38E9" w:rsidRPr="00DA5351" w:rsidRDefault="002F38E9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“The Law in Pieces.” Cornell Law and Humanities Colloquium, Cornell University Law School, April 2013.  (</w:t>
      </w:r>
      <w:r w:rsidRPr="00657C75">
        <w:rPr>
          <w:rFonts w:ascii="Times New Roman" w:hAnsi="Times New Roman"/>
          <w:b/>
        </w:rPr>
        <w:t xml:space="preserve">Invited </w:t>
      </w:r>
      <w:r w:rsidR="00873942" w:rsidRPr="00657C75">
        <w:rPr>
          <w:rFonts w:ascii="Times New Roman" w:hAnsi="Times New Roman"/>
          <w:b/>
        </w:rPr>
        <w:t>lecture</w:t>
      </w:r>
      <w:r w:rsidR="00873942">
        <w:rPr>
          <w:rFonts w:ascii="Times New Roman" w:hAnsi="Times New Roman"/>
        </w:rPr>
        <w:t>.)</w:t>
      </w:r>
    </w:p>
    <w:p w14:paraId="1A2BF618" w14:textId="77777777" w:rsidR="00DA5351" w:rsidRDefault="00DA5351">
      <w:pPr>
        <w:widowControl/>
        <w:outlineLvl w:val="0"/>
        <w:rPr>
          <w:rFonts w:ascii="Times New Roman" w:hAnsi="Times New Roman"/>
          <w:u w:val="single"/>
        </w:rPr>
      </w:pPr>
    </w:p>
    <w:p w14:paraId="238CC6E5" w14:textId="77777777" w:rsidR="001702A2" w:rsidRDefault="001702A2">
      <w:pPr>
        <w:widowControl/>
        <w:outlineLvl w:val="0"/>
        <w:rPr>
          <w:rFonts w:ascii="Times New Roman" w:hAnsi="Times New Roman"/>
        </w:rPr>
      </w:pPr>
      <w:r w:rsidRPr="001702A2">
        <w:rPr>
          <w:rFonts w:ascii="Times New Roman" w:hAnsi="Times New Roman"/>
        </w:rPr>
        <w:t>“Multiplying and Dividing the Human</w:t>
      </w:r>
      <w:r w:rsidR="00DA53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” </w:t>
      </w:r>
      <w:r w:rsidR="00DA5351">
        <w:rPr>
          <w:rFonts w:ascii="Times New Roman" w:hAnsi="Times New Roman"/>
        </w:rPr>
        <w:t xml:space="preserve">Rousseau Bicentennial Conference, </w:t>
      </w:r>
      <w:r>
        <w:rPr>
          <w:rFonts w:ascii="Times New Roman" w:hAnsi="Times New Roman"/>
        </w:rPr>
        <w:t>University of Illinois, Chicago</w:t>
      </w:r>
      <w:r w:rsidR="00713F72">
        <w:rPr>
          <w:rFonts w:ascii="Times New Roman" w:hAnsi="Times New Roman"/>
        </w:rPr>
        <w:t>, October 18, 2012.</w:t>
      </w:r>
      <w:r w:rsidR="00DA5351">
        <w:rPr>
          <w:rFonts w:ascii="Times New Roman" w:hAnsi="Times New Roman"/>
        </w:rPr>
        <w:t xml:space="preserve">  (</w:t>
      </w:r>
      <w:r w:rsidR="00713F72" w:rsidRPr="00657C75">
        <w:rPr>
          <w:rFonts w:ascii="Times New Roman" w:hAnsi="Times New Roman"/>
          <w:b/>
        </w:rPr>
        <w:t>Invited lecture</w:t>
      </w:r>
      <w:r w:rsidR="00713F72">
        <w:rPr>
          <w:rFonts w:ascii="Times New Roman" w:hAnsi="Times New Roman"/>
        </w:rPr>
        <w:t>.)</w:t>
      </w:r>
    </w:p>
    <w:p w14:paraId="6AB7004D" w14:textId="77777777" w:rsidR="00DF066C" w:rsidRDefault="00DF066C">
      <w:pPr>
        <w:widowControl/>
        <w:outlineLvl w:val="0"/>
        <w:rPr>
          <w:rFonts w:ascii="Times New Roman" w:hAnsi="Times New Roman"/>
        </w:rPr>
      </w:pPr>
    </w:p>
    <w:p w14:paraId="09938442" w14:textId="77777777" w:rsidR="00DF066C" w:rsidRPr="001702A2" w:rsidRDefault="00DF066C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Faculty Forum: Reflections on Jean-Jacques Rousseau at 300: Indisciplines of Enlightenment Seminar, Berkeley CA, July 20, 2012.</w:t>
      </w:r>
    </w:p>
    <w:p w14:paraId="7B459C3C" w14:textId="77777777" w:rsidR="00992727" w:rsidRPr="001702A2" w:rsidRDefault="00992727">
      <w:pPr>
        <w:widowControl/>
        <w:outlineLvl w:val="0"/>
        <w:rPr>
          <w:rFonts w:ascii="Times New Roman" w:hAnsi="Times New Roman"/>
        </w:rPr>
      </w:pPr>
    </w:p>
    <w:p w14:paraId="388795D8" w14:textId="77777777" w:rsidR="00E2563D" w:rsidRDefault="00E2563D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2563D">
        <w:rPr>
          <w:rFonts w:ascii="Times New Roman" w:hAnsi="Times New Roman"/>
        </w:rPr>
        <w:t xml:space="preserve">Multiplying and Dividing the Human in Rousseau’s </w:t>
      </w:r>
      <w:r>
        <w:rPr>
          <w:rFonts w:ascii="Times New Roman" w:hAnsi="Times New Roman"/>
          <w:i/>
        </w:rPr>
        <w:t>Le Lévite d’Ephraïm</w:t>
      </w:r>
      <w:r w:rsidR="00194631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” Rousseau Association Biennial Meeting, Bristol, UK, July 2011.</w:t>
      </w:r>
    </w:p>
    <w:p w14:paraId="448C569C" w14:textId="77777777" w:rsidR="00E2563D" w:rsidRDefault="00E2563D">
      <w:pPr>
        <w:widowControl/>
        <w:outlineLvl w:val="0"/>
        <w:rPr>
          <w:rFonts w:ascii="Times New Roman" w:hAnsi="Times New Roman"/>
        </w:rPr>
      </w:pPr>
    </w:p>
    <w:p w14:paraId="56E38207" w14:textId="77777777" w:rsidR="00E2563D" w:rsidRDefault="00194631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“La Nourrice républicaine.</w:t>
      </w:r>
      <w:r w:rsidR="00DA5351">
        <w:rPr>
          <w:rFonts w:ascii="Times New Roman" w:hAnsi="Times New Roman"/>
        </w:rPr>
        <w:t>”</w:t>
      </w:r>
      <w:r w:rsidR="00840F0F">
        <w:rPr>
          <w:rFonts w:ascii="Times New Roman" w:hAnsi="Times New Roman"/>
        </w:rPr>
        <w:t xml:space="preserve"> What you must k</w:t>
      </w:r>
      <w:r w:rsidR="00E2563D">
        <w:rPr>
          <w:rFonts w:ascii="Times New Roman" w:hAnsi="Times New Roman"/>
        </w:rPr>
        <w:t>now about the French Revolu</w:t>
      </w:r>
      <w:r w:rsidR="00AB2E4C">
        <w:rPr>
          <w:rFonts w:ascii="Times New Roman" w:hAnsi="Times New Roman"/>
        </w:rPr>
        <w:t>tion, literary roundtable, Amer</w:t>
      </w:r>
      <w:r w:rsidR="00E2563D">
        <w:rPr>
          <w:rFonts w:ascii="Times New Roman" w:hAnsi="Times New Roman"/>
        </w:rPr>
        <w:t>ican Society for Eighteenth-Century Studies Annual Meeting, March 2011.</w:t>
      </w:r>
    </w:p>
    <w:p w14:paraId="71001AD6" w14:textId="77777777" w:rsidR="00E2563D" w:rsidRDefault="00E2563D">
      <w:pPr>
        <w:widowControl/>
        <w:outlineLvl w:val="0"/>
        <w:rPr>
          <w:rFonts w:ascii="Times New Roman" w:hAnsi="Times New Roman"/>
        </w:rPr>
      </w:pPr>
    </w:p>
    <w:p w14:paraId="2C126AD8" w14:textId="77777777" w:rsidR="00E2563D" w:rsidRPr="00E2563D" w:rsidRDefault="00E2563D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“Multiplying and Dividing the Human: Political Theory without P</w:t>
      </w:r>
      <w:r w:rsidR="00194631">
        <w:rPr>
          <w:rFonts w:ascii="Times New Roman" w:hAnsi="Times New Roman"/>
        </w:rPr>
        <w:t>olitics in Rousseau and Diderot.</w:t>
      </w:r>
      <w:r>
        <w:rPr>
          <w:rFonts w:ascii="Times New Roman" w:hAnsi="Times New Roman"/>
        </w:rPr>
        <w:t>” Department of French, Columbia University, No</w:t>
      </w:r>
      <w:r w:rsidR="00713F72">
        <w:rPr>
          <w:rFonts w:ascii="Times New Roman" w:hAnsi="Times New Roman"/>
        </w:rPr>
        <w:t>vember 2010.  (</w:t>
      </w:r>
      <w:r w:rsidR="00713F72" w:rsidRPr="00657C75">
        <w:rPr>
          <w:rFonts w:ascii="Times New Roman" w:hAnsi="Times New Roman"/>
          <w:b/>
        </w:rPr>
        <w:t>Invited lecture</w:t>
      </w:r>
      <w:r w:rsidR="00713F72">
        <w:rPr>
          <w:rFonts w:ascii="Times New Roman" w:hAnsi="Times New Roman"/>
        </w:rPr>
        <w:t>.)</w:t>
      </w:r>
    </w:p>
    <w:p w14:paraId="5999B7E9" w14:textId="77777777" w:rsidR="00E2563D" w:rsidRDefault="00E2563D">
      <w:pPr>
        <w:widowControl/>
        <w:outlineLvl w:val="0"/>
        <w:rPr>
          <w:rFonts w:ascii="Times New Roman" w:hAnsi="Times New Roman"/>
          <w:u w:val="single"/>
        </w:rPr>
      </w:pPr>
    </w:p>
    <w:p w14:paraId="79313E82" w14:textId="77777777" w:rsidR="00510A14" w:rsidRPr="006C0F1D" w:rsidRDefault="00510A14" w:rsidP="00510A14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“Melancholic Racine: </w:t>
      </w:r>
      <w:r w:rsidR="00F1530F">
        <w:rPr>
          <w:rFonts w:ascii="Times New Roman" w:hAnsi="Times New Roman"/>
        </w:rPr>
        <w:t xml:space="preserve">Benjamin’s </w:t>
      </w:r>
      <w:r>
        <w:rPr>
          <w:rFonts w:ascii="Times New Roman" w:hAnsi="Times New Roman"/>
        </w:rPr>
        <w:t xml:space="preserve">Trauerspiel and </w:t>
      </w:r>
      <w:r w:rsidR="00F1530F">
        <w:rPr>
          <w:rFonts w:ascii="Times New Roman" w:hAnsi="Times New Roman"/>
        </w:rPr>
        <w:t xml:space="preserve">Literary </w:t>
      </w:r>
      <w:r>
        <w:rPr>
          <w:rFonts w:ascii="Times New Roman" w:hAnsi="Times New Roman"/>
        </w:rPr>
        <w:t>Jews</w:t>
      </w:r>
      <w:r w:rsidR="00194631">
        <w:rPr>
          <w:rFonts w:ascii="Times New Roman" w:hAnsi="Times New Roman"/>
        </w:rPr>
        <w:t>.</w:t>
      </w:r>
      <w:r w:rsidR="00F1530F">
        <w:rPr>
          <w:rFonts w:ascii="Times New Roman" w:hAnsi="Times New Roman"/>
        </w:rPr>
        <w:t>” Annual M</w:t>
      </w:r>
      <w:r>
        <w:rPr>
          <w:rFonts w:ascii="Times New Roman" w:hAnsi="Times New Roman"/>
        </w:rPr>
        <w:t>eeting of the A</w:t>
      </w:r>
      <w:r w:rsidR="00F1530F">
        <w:rPr>
          <w:rFonts w:ascii="Times New Roman" w:hAnsi="Times New Roman"/>
        </w:rPr>
        <w:t xml:space="preserve">merican </w:t>
      </w:r>
      <w:r>
        <w:rPr>
          <w:rFonts w:ascii="Times New Roman" w:hAnsi="Times New Roman"/>
        </w:rPr>
        <w:t>C</w:t>
      </w:r>
      <w:r w:rsidR="00F1530F">
        <w:rPr>
          <w:rFonts w:ascii="Times New Roman" w:hAnsi="Times New Roman"/>
        </w:rPr>
        <w:t>omparative Literature Association</w:t>
      </w:r>
      <w:r w:rsidR="00D07CBA">
        <w:rPr>
          <w:rFonts w:ascii="Times New Roman" w:hAnsi="Times New Roman"/>
        </w:rPr>
        <w:t xml:space="preserve">, New Orleans, April </w:t>
      </w:r>
      <w:r>
        <w:rPr>
          <w:rFonts w:ascii="Times New Roman" w:hAnsi="Times New Roman"/>
        </w:rPr>
        <w:t>2010.</w:t>
      </w:r>
    </w:p>
    <w:p w14:paraId="7137EB66" w14:textId="77777777" w:rsidR="00510A14" w:rsidRDefault="00510A14">
      <w:pPr>
        <w:widowControl/>
        <w:outlineLvl w:val="0"/>
        <w:rPr>
          <w:rFonts w:ascii="Times New Roman" w:hAnsi="Times New Roman"/>
          <w:u w:val="single"/>
        </w:rPr>
      </w:pPr>
    </w:p>
    <w:p w14:paraId="094E90BC" w14:textId="77777777" w:rsidR="00B868CF" w:rsidRPr="00B868CF" w:rsidRDefault="00992727" w:rsidP="005E602F">
      <w:pPr>
        <w:widowControl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“Analyzing Unfree</w:t>
      </w:r>
      <w:r w:rsidR="00194631">
        <w:rPr>
          <w:rFonts w:ascii="Times New Roman" w:hAnsi="Times New Roman"/>
        </w:rPr>
        <w:t>dom in the Eighteenth Century.</w:t>
      </w:r>
      <w:r w:rsidR="00840F0F">
        <w:rPr>
          <w:rFonts w:ascii="Times New Roman" w:hAnsi="Times New Roman"/>
        </w:rPr>
        <w:t>” P</w:t>
      </w:r>
      <w:r w:rsidR="00832949">
        <w:rPr>
          <w:rFonts w:ascii="Times New Roman" w:hAnsi="Times New Roman"/>
        </w:rPr>
        <w:t>resented at</w:t>
      </w:r>
      <w:r w:rsidR="00B868CF">
        <w:rPr>
          <w:rFonts w:ascii="Times New Roman" w:hAnsi="Times New Roman"/>
        </w:rPr>
        <w:t xml:space="preserve"> “Cultures of Republicanism II,” University of Copenhagen (Denmark)</w:t>
      </w:r>
      <w:r w:rsidR="00194631">
        <w:rPr>
          <w:rFonts w:ascii="Times New Roman" w:hAnsi="Times New Roman"/>
        </w:rPr>
        <w:t xml:space="preserve"> March </w:t>
      </w:r>
      <w:r w:rsidR="00863EDD">
        <w:rPr>
          <w:rFonts w:ascii="Times New Roman" w:hAnsi="Times New Roman"/>
        </w:rPr>
        <w:t>2010.  (</w:t>
      </w:r>
      <w:r w:rsidR="00863EDD" w:rsidRPr="00657C75">
        <w:rPr>
          <w:rFonts w:ascii="Times New Roman" w:hAnsi="Times New Roman"/>
          <w:b/>
        </w:rPr>
        <w:t>Invited lecture</w:t>
      </w:r>
      <w:r w:rsidR="00B868CF"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26132655" w14:textId="77777777" w:rsidR="006C0F1D" w:rsidRDefault="006C0F1D" w:rsidP="00B868CF">
      <w:pPr>
        <w:widowControl/>
        <w:ind w:left="720"/>
        <w:outlineLvl w:val="0"/>
        <w:rPr>
          <w:rFonts w:ascii="Times New Roman" w:hAnsi="Times New Roman"/>
          <w:u w:val="single"/>
        </w:rPr>
      </w:pPr>
    </w:p>
    <w:p w14:paraId="47B260E5" w14:textId="77777777" w:rsidR="00D7556E" w:rsidRDefault="00194631" w:rsidP="005E602F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“Man and Grain.</w:t>
      </w:r>
      <w:r w:rsidR="00992727">
        <w:rPr>
          <w:rFonts w:ascii="Times New Roman" w:hAnsi="Times New Roman"/>
        </w:rPr>
        <w:t>” Annual Meeting of the Modern Language Association, Philadelphia, 2009</w:t>
      </w:r>
    </w:p>
    <w:p w14:paraId="213C1F1D" w14:textId="77777777" w:rsidR="00D7556E" w:rsidRDefault="00D7556E" w:rsidP="00D7556E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</w:p>
    <w:p w14:paraId="1A8260EC" w14:textId="77777777" w:rsidR="00737C6B" w:rsidRDefault="00737C6B" w:rsidP="005E602F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“Literary Republics</w:t>
      </w:r>
      <w:r w:rsidR="00D7556E" w:rsidRPr="00D7556E">
        <w:rPr>
          <w:rFonts w:ascii="Times New Roman" w:hAnsi="Times New Roman"/>
        </w:rPr>
        <w:t>: Writing the Social Bond</w:t>
      </w:r>
      <w:r w:rsidR="00992727">
        <w:rPr>
          <w:rFonts w:ascii="Times New Roman" w:hAnsi="Times New Roman"/>
        </w:rPr>
        <w:t xml:space="preserve"> in Rousseau</w:t>
      </w:r>
      <w:r w:rsidR="00194631">
        <w:rPr>
          <w:rFonts w:ascii="Times New Roman" w:hAnsi="Times New Roman"/>
        </w:rPr>
        <w:t>.</w:t>
      </w:r>
      <w:r w:rsidR="00840F0F">
        <w:rPr>
          <w:rFonts w:ascii="Times New Roman" w:hAnsi="Times New Roman"/>
        </w:rPr>
        <w:t xml:space="preserve">”  </w:t>
      </w:r>
      <w:r w:rsidR="00D005A8">
        <w:rPr>
          <w:rFonts w:ascii="Times New Roman" w:hAnsi="Times New Roman"/>
        </w:rPr>
        <w:t>Cultures of Republica</w:t>
      </w:r>
      <w:r>
        <w:rPr>
          <w:rFonts w:ascii="Times New Roman" w:hAnsi="Times New Roman"/>
        </w:rPr>
        <w:t>nism</w:t>
      </w:r>
      <w:r w:rsidR="00840F0F">
        <w:rPr>
          <w:rFonts w:ascii="Times New Roman" w:hAnsi="Times New Roman"/>
        </w:rPr>
        <w:t xml:space="preserve">, colloquium.  </w:t>
      </w:r>
      <w:r w:rsidR="00D7556E">
        <w:rPr>
          <w:rFonts w:ascii="Times New Roman" w:hAnsi="Times New Roman"/>
        </w:rPr>
        <w:t xml:space="preserve">University </w:t>
      </w:r>
      <w:r w:rsidR="003024F6">
        <w:rPr>
          <w:rFonts w:ascii="Times New Roman" w:hAnsi="Times New Roman"/>
        </w:rPr>
        <w:t>of Copenhagen</w:t>
      </w:r>
      <w:r>
        <w:rPr>
          <w:rFonts w:ascii="Times New Roman" w:hAnsi="Times New Roman"/>
        </w:rPr>
        <w:t xml:space="preserve"> (Denmark)</w:t>
      </w:r>
      <w:r w:rsidR="003024F6">
        <w:rPr>
          <w:rFonts w:ascii="Times New Roman" w:hAnsi="Times New Roman"/>
        </w:rPr>
        <w:t>, April 23, 2009</w:t>
      </w:r>
      <w:r w:rsidR="00863EDD">
        <w:rPr>
          <w:rFonts w:ascii="Times New Roman" w:hAnsi="Times New Roman"/>
        </w:rPr>
        <w:t>.  (</w:t>
      </w:r>
      <w:r w:rsidR="00863EDD" w:rsidRPr="00657C75">
        <w:rPr>
          <w:rFonts w:ascii="Times New Roman" w:hAnsi="Times New Roman"/>
          <w:b/>
        </w:rPr>
        <w:t>Invited lecture</w:t>
      </w:r>
      <w:r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16CCF8DB" w14:textId="77777777" w:rsidR="00737C6B" w:rsidRDefault="00737C6B" w:rsidP="00737C6B">
      <w:pPr>
        <w:pStyle w:val="Header"/>
        <w:widowControl/>
        <w:tabs>
          <w:tab w:val="clear" w:pos="4320"/>
          <w:tab w:val="clear" w:pos="8640"/>
        </w:tabs>
        <w:ind w:left="2160"/>
        <w:outlineLvl w:val="0"/>
        <w:rPr>
          <w:rFonts w:ascii="Times New Roman" w:hAnsi="Times New Roman"/>
        </w:rPr>
      </w:pPr>
    </w:p>
    <w:p w14:paraId="5073A919" w14:textId="77777777" w:rsidR="00737C6B" w:rsidRDefault="00737C6B" w:rsidP="005E602F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“Montesquieu’s citizens/ Montesquieu’s</w:t>
      </w:r>
      <w:r w:rsidR="00194631">
        <w:rPr>
          <w:rFonts w:ascii="Times New Roman" w:hAnsi="Times New Roman"/>
        </w:rPr>
        <w:t xml:space="preserve"> slaves.</w:t>
      </w:r>
      <w:r w:rsidR="00992727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Department of Comparative Literature, University of Copenhagen (Denmark), Ap</w:t>
      </w:r>
      <w:r w:rsidR="00863EDD">
        <w:rPr>
          <w:rFonts w:ascii="Times New Roman" w:hAnsi="Times New Roman"/>
        </w:rPr>
        <w:t>ril 22, 2009.  (</w:t>
      </w:r>
      <w:r w:rsidR="00863EDD" w:rsidRPr="00657C75">
        <w:rPr>
          <w:rFonts w:ascii="Times New Roman" w:hAnsi="Times New Roman"/>
          <w:b/>
        </w:rPr>
        <w:t>Invited lecture</w:t>
      </w:r>
      <w:r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002AFF20" w14:textId="77777777" w:rsidR="005E602F" w:rsidRDefault="005E602F" w:rsidP="005E602F">
      <w:pPr>
        <w:pStyle w:val="ListParagraph"/>
        <w:rPr>
          <w:rFonts w:ascii="Times New Roman" w:hAnsi="Times New Roman"/>
        </w:rPr>
      </w:pPr>
    </w:p>
    <w:p w14:paraId="0C8A1657" w14:textId="77777777" w:rsidR="005E602F" w:rsidRDefault="005E602F" w:rsidP="005E602F">
      <w:pPr>
        <w:pStyle w:val="Header"/>
        <w:widowControl/>
        <w:tabs>
          <w:tab w:val="clear" w:pos="4320"/>
          <w:tab w:val="clear" w:pos="8640"/>
        </w:tabs>
        <w:outlineLvl w:val="0"/>
      </w:pPr>
      <w:r>
        <w:rPr>
          <w:rFonts w:ascii="Times New Roman" w:hAnsi="Times New Roman"/>
        </w:rPr>
        <w:t>“Self-Binding, Voluntary Servitud</w:t>
      </w:r>
      <w:r w:rsidR="00194631">
        <w:rPr>
          <w:rFonts w:ascii="Times New Roman" w:hAnsi="Times New Roman"/>
        </w:rPr>
        <w:t>e, and Citizenship in Corneille</w:t>
      </w:r>
      <w:r>
        <w:rPr>
          <w:rFonts w:ascii="Times New Roman" w:hAnsi="Times New Roman"/>
        </w:rPr>
        <w:t xml:space="preserve"> [S’asservir dans le                                                    </w:t>
      </w:r>
      <w:r w:rsidR="00194631">
        <w:rPr>
          <w:rFonts w:ascii="Times New Roman" w:hAnsi="Times New Roman"/>
        </w:rPr>
        <w:t xml:space="preserve">        théâtre de Corneille].</w:t>
      </w:r>
      <w:r w:rsidR="004942C8">
        <w:rPr>
          <w:rFonts w:ascii="Times New Roman" w:hAnsi="Times New Roman"/>
        </w:rPr>
        <w:t>”</w:t>
      </w:r>
      <w:r w:rsidR="00AB2E4C">
        <w:rPr>
          <w:rFonts w:ascii="Times New Roman" w:hAnsi="Times New Roman"/>
        </w:rPr>
        <w:t xml:space="preserve"> </w:t>
      </w:r>
      <w:r w:rsidR="00840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Université de Rouen (France)/ Centre International Pierre</w:t>
      </w:r>
      <w:r w:rsidR="00AB2E4C">
        <w:rPr>
          <w:rFonts w:ascii="Times New Roman" w:hAnsi="Times New Roman"/>
        </w:rPr>
        <w:t xml:space="preserve"> Corneille, December 1</w:t>
      </w:r>
      <w:r w:rsidR="00840F0F">
        <w:rPr>
          <w:rFonts w:ascii="Times New Roman" w:hAnsi="Times New Roman"/>
        </w:rPr>
        <w:t xml:space="preserve">4 2008. </w:t>
      </w:r>
      <w:r w:rsidR="00A557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40F0F" w:rsidRPr="00657C75">
        <w:rPr>
          <w:rFonts w:ascii="Times New Roman" w:hAnsi="Times New Roman"/>
          <w:b/>
        </w:rPr>
        <w:t xml:space="preserve">Invited </w:t>
      </w:r>
      <w:r w:rsidR="00863EDD" w:rsidRPr="00657C75">
        <w:rPr>
          <w:rFonts w:ascii="Times New Roman" w:hAnsi="Times New Roman"/>
          <w:b/>
        </w:rPr>
        <w:t>lecture</w:t>
      </w:r>
      <w:r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2887C56D" w14:textId="77777777" w:rsidR="005E602F" w:rsidRDefault="005E602F" w:rsidP="005E602F">
      <w:pPr>
        <w:pStyle w:val="Header"/>
        <w:widowControl/>
        <w:tabs>
          <w:tab w:val="clear" w:pos="4320"/>
          <w:tab w:val="clear" w:pos="8640"/>
        </w:tabs>
        <w:ind w:left="576"/>
        <w:outlineLvl w:val="0"/>
      </w:pPr>
      <w:r>
        <w:tab/>
      </w:r>
      <w:r>
        <w:tab/>
      </w:r>
    </w:p>
    <w:p w14:paraId="7BADA2D4" w14:textId="2F2D6111" w:rsidR="00C9350F" w:rsidRDefault="001D43B3" w:rsidP="005E602F">
      <w:pPr>
        <w:pStyle w:val="Header"/>
        <w:widowControl/>
        <w:tabs>
          <w:tab w:val="clear" w:pos="4320"/>
          <w:tab w:val="clear" w:pos="8640"/>
        </w:tabs>
        <w:outlineLvl w:val="0"/>
      </w:pPr>
      <w:r>
        <w:rPr>
          <w:rFonts w:ascii="Times New Roman" w:hAnsi="Times New Roman"/>
        </w:rPr>
        <w:t>Respondent</w:t>
      </w:r>
      <w:r w:rsidR="004E72E6">
        <w:rPr>
          <w:rFonts w:ascii="Times New Roman" w:hAnsi="Times New Roman"/>
        </w:rPr>
        <w:t xml:space="preserve"> to Una’s Lecturer Quentin Skinner, Townsend Center for the Humanities, UC Berkeley September 16, 2008.</w:t>
      </w:r>
    </w:p>
    <w:p w14:paraId="4F4C9178" w14:textId="77777777" w:rsidR="00C9350F" w:rsidRDefault="00C9350F" w:rsidP="00C9350F">
      <w:pPr>
        <w:pStyle w:val="Header"/>
        <w:widowControl/>
        <w:tabs>
          <w:tab w:val="clear" w:pos="4320"/>
          <w:tab w:val="clear" w:pos="8640"/>
        </w:tabs>
        <w:ind w:left="360"/>
        <w:outlineLvl w:val="0"/>
        <w:rPr>
          <w:rFonts w:ascii="Times New Roman" w:hAnsi="Times New Roman"/>
        </w:rPr>
      </w:pPr>
    </w:p>
    <w:p w14:paraId="477580C9" w14:textId="77777777" w:rsidR="008E0E57" w:rsidRDefault="0057628E" w:rsidP="005E602F">
      <w:pPr>
        <w:pStyle w:val="Header"/>
        <w:widowControl/>
        <w:tabs>
          <w:tab w:val="clear" w:pos="4320"/>
          <w:tab w:val="clear" w:pos="8640"/>
        </w:tabs>
        <w:outlineLvl w:val="0"/>
      </w:pPr>
      <w:r>
        <w:rPr>
          <w:rFonts w:ascii="Times New Roman" w:hAnsi="Times New Roman"/>
        </w:rPr>
        <w:t xml:space="preserve"> </w:t>
      </w:r>
      <w:r w:rsidR="004E72E6">
        <w:rPr>
          <w:rFonts w:ascii="Times New Roman" w:hAnsi="Times New Roman"/>
        </w:rPr>
        <w:t>“Cosmopolitanism and the</w:t>
      </w:r>
      <w:r w:rsidR="00C9350F">
        <w:rPr>
          <w:rFonts w:ascii="Times New Roman" w:hAnsi="Times New Roman"/>
        </w:rPr>
        <w:t xml:space="preserve"> Fellow Travele</w:t>
      </w:r>
      <w:r w:rsidR="00194631">
        <w:rPr>
          <w:rFonts w:ascii="Times New Roman" w:hAnsi="Times New Roman"/>
        </w:rPr>
        <w:t>r.</w:t>
      </w:r>
      <w:r w:rsidR="004E72E6">
        <w:rPr>
          <w:rFonts w:ascii="Times New Roman" w:hAnsi="Times New Roman"/>
        </w:rPr>
        <w:t>” American Society for Eighteenth-Century Studies Ann</w:t>
      </w:r>
      <w:r w:rsidR="00AB2E4C">
        <w:rPr>
          <w:rFonts w:ascii="Times New Roman" w:hAnsi="Times New Roman"/>
        </w:rPr>
        <w:t>ual Meeting, Portland OR, March</w:t>
      </w:r>
      <w:r w:rsidR="004E72E6">
        <w:rPr>
          <w:rFonts w:ascii="Times New Roman" w:hAnsi="Times New Roman"/>
        </w:rPr>
        <w:t xml:space="preserve"> 2008.</w:t>
      </w:r>
    </w:p>
    <w:p w14:paraId="01DA70D8" w14:textId="77777777" w:rsidR="008E0E57" w:rsidRDefault="004E72E6">
      <w:pPr>
        <w:pStyle w:val="Header"/>
        <w:widowControl/>
        <w:tabs>
          <w:tab w:val="clear" w:pos="4320"/>
          <w:tab w:val="clear" w:pos="8640"/>
        </w:tabs>
        <w:outlineLvl w:val="0"/>
      </w:pPr>
      <w:r>
        <w:tab/>
      </w:r>
    </w:p>
    <w:p w14:paraId="3427CF6F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“Trouble in Paradise: Human Rights and Bi</w:t>
      </w:r>
      <w:r w:rsidR="00194631">
        <w:rPr>
          <w:rFonts w:ascii="Times New Roman" w:hAnsi="Times New Roman"/>
        </w:rPr>
        <w:t>opolitics from Zizek to Diderot.</w:t>
      </w:r>
      <w:r>
        <w:rPr>
          <w:rFonts w:ascii="Times New Roman" w:hAnsi="Times New Roman"/>
        </w:rPr>
        <w:t>”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Enlightenment, UC Berkeley, March </w:t>
      </w:r>
      <w:r w:rsidR="00863EDD">
        <w:rPr>
          <w:rFonts w:ascii="Times New Roman" w:hAnsi="Times New Roman"/>
        </w:rPr>
        <w:t>16-17, 2007.  (</w:t>
      </w:r>
      <w:r w:rsidR="00863EDD" w:rsidRPr="00657C75">
        <w:rPr>
          <w:rFonts w:ascii="Times New Roman" w:hAnsi="Times New Roman"/>
          <w:b/>
        </w:rPr>
        <w:t>Invited lecture</w:t>
      </w:r>
      <w:r w:rsidR="00C137E1"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764D9B4E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1A4C0935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“Corneille’s Citizens; Corneille’s War,” Corneille and the Discourse of Empire, Colloquium at UC Berkeley, November 10, 2006.</w:t>
      </w:r>
    </w:p>
    <w:p w14:paraId="7209F21E" w14:textId="77777777" w:rsidR="008E0E57" w:rsidRDefault="008E0E57">
      <w:pPr>
        <w:widowControl/>
        <w:outlineLvl w:val="0"/>
        <w:rPr>
          <w:rFonts w:ascii="Times New Roman" w:hAnsi="Times New Roman"/>
        </w:rPr>
      </w:pPr>
    </w:p>
    <w:p w14:paraId="029A6E20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“Trouble in Paradise: Human Rights and Bi</w:t>
      </w:r>
      <w:r w:rsidR="00194631">
        <w:rPr>
          <w:rFonts w:ascii="Times New Roman" w:hAnsi="Times New Roman"/>
        </w:rPr>
        <w:t>opolitics from Zizek to Diderot.</w:t>
      </w:r>
      <w:r>
        <w:rPr>
          <w:rFonts w:ascii="Times New Roman" w:hAnsi="Times New Roman"/>
        </w:rPr>
        <w:t>” Comparative Literature Department and French Department, New York University, Octo</w:t>
      </w:r>
      <w:r w:rsidR="00863EDD">
        <w:rPr>
          <w:rFonts w:ascii="Times New Roman" w:hAnsi="Times New Roman"/>
        </w:rPr>
        <w:t>ber 19, 2006. (</w:t>
      </w:r>
      <w:r w:rsidR="00863EDD" w:rsidRPr="00657C75">
        <w:rPr>
          <w:rFonts w:ascii="Times New Roman" w:hAnsi="Times New Roman"/>
          <w:b/>
        </w:rPr>
        <w:t>Invited lecture</w:t>
      </w:r>
      <w:r w:rsidR="00C137E1"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797F7399" w14:textId="77777777" w:rsidR="008E0E57" w:rsidRDefault="008E0E57">
      <w:pPr>
        <w:widowControl/>
        <w:outlineLvl w:val="0"/>
        <w:rPr>
          <w:rFonts w:ascii="Times New Roman" w:hAnsi="Times New Roman"/>
        </w:rPr>
      </w:pPr>
    </w:p>
    <w:p w14:paraId="2982BAB5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Literary Imagination and the </w:t>
      </w:r>
      <w:r w:rsidR="00194631">
        <w:rPr>
          <w:rFonts w:ascii="Times New Roman" w:hAnsi="Times New Roman"/>
        </w:rPr>
        <w:t>Invention of Modern Citizenship.</w:t>
      </w:r>
      <w:r>
        <w:rPr>
          <w:rFonts w:ascii="Times New Roman" w:hAnsi="Times New Roman"/>
        </w:rPr>
        <w:t>” Romance Lang</w:t>
      </w:r>
      <w:r w:rsidR="00C9350F">
        <w:rPr>
          <w:rFonts w:ascii="Times New Roman" w:hAnsi="Times New Roman"/>
        </w:rPr>
        <w:t>uages Department, University of</w:t>
      </w:r>
      <w:r>
        <w:rPr>
          <w:rFonts w:ascii="Times New Roman" w:hAnsi="Times New Roman"/>
        </w:rPr>
        <w:t xml:space="preserve"> Michigan, Ann Arbor, September 28, 2006. (</w:t>
      </w:r>
      <w:r w:rsidRPr="00657C75">
        <w:rPr>
          <w:rFonts w:ascii="Times New Roman" w:hAnsi="Times New Roman"/>
          <w:b/>
        </w:rPr>
        <w:t>Invited lecture</w:t>
      </w:r>
      <w:r>
        <w:rPr>
          <w:rFonts w:ascii="Times New Roman" w:hAnsi="Times New Roman"/>
        </w:rPr>
        <w:t>).</w:t>
      </w:r>
    </w:p>
    <w:p w14:paraId="1741818E" w14:textId="77777777" w:rsidR="008E0E57" w:rsidRDefault="008E0E57">
      <w:pPr>
        <w:widowControl/>
        <w:ind w:left="1080"/>
        <w:outlineLvl w:val="0"/>
        <w:rPr>
          <w:rFonts w:ascii="Times New Roman" w:hAnsi="Times New Roman"/>
        </w:rPr>
      </w:pPr>
    </w:p>
    <w:p w14:paraId="4713E938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“Rousseau’s </w:t>
      </w:r>
      <w:r w:rsidR="004E17A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atural History of Destruction: </w:t>
      </w:r>
      <w:r w:rsidR="00827511">
        <w:rPr>
          <w:rFonts w:ascii="Times New Roman" w:hAnsi="Times New Roman"/>
          <w:i/>
        </w:rPr>
        <w:t xml:space="preserve">De </w:t>
      </w:r>
      <w:proofErr w:type="spellStart"/>
      <w:r w:rsidR="00827511">
        <w:rPr>
          <w:rFonts w:ascii="Times New Roman" w:hAnsi="Times New Roman"/>
          <w:i/>
        </w:rPr>
        <w:t>l’É</w:t>
      </w:r>
      <w:r>
        <w:rPr>
          <w:rFonts w:ascii="Times New Roman" w:hAnsi="Times New Roman"/>
          <w:i/>
        </w:rPr>
        <w:t>tat</w:t>
      </w:r>
      <w:proofErr w:type="spellEnd"/>
      <w:r>
        <w:rPr>
          <w:rFonts w:ascii="Times New Roman" w:hAnsi="Times New Roman"/>
          <w:i/>
        </w:rPr>
        <w:t xml:space="preserve"> de guerre</w:t>
      </w:r>
      <w:r w:rsidR="00194631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” Bloomington Eighteenth-Century Workshop, Center for Eighteenth-Century Studies, Indiana University, Bloomington, May 10,</w:t>
      </w:r>
      <w:r w:rsidR="00863EDD">
        <w:rPr>
          <w:rFonts w:ascii="Times New Roman" w:hAnsi="Times New Roman"/>
        </w:rPr>
        <w:t xml:space="preserve"> 2006.  (Invited participation</w:t>
      </w:r>
      <w:r w:rsidR="00C137E1">
        <w:rPr>
          <w:rFonts w:ascii="Times New Roman" w:hAnsi="Times New Roman"/>
        </w:rPr>
        <w:t>)</w:t>
      </w:r>
      <w:r w:rsidR="00863EDD">
        <w:rPr>
          <w:rFonts w:ascii="Times New Roman" w:hAnsi="Times New Roman"/>
        </w:rPr>
        <w:t>.</w:t>
      </w:r>
    </w:p>
    <w:p w14:paraId="61E6F1DE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73D9BA65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“Rousseau’s U</w:t>
      </w:r>
      <w:r w:rsidR="00194631">
        <w:rPr>
          <w:rFonts w:ascii="Times New Roman" w:hAnsi="Times New Roman"/>
        </w:rPr>
        <w:t>nnatural History of Destruction.</w:t>
      </w:r>
      <w:r>
        <w:rPr>
          <w:rFonts w:ascii="Times New Roman" w:hAnsi="Times New Roman"/>
        </w:rPr>
        <w:t>” Annua</w:t>
      </w:r>
      <w:r w:rsidR="004942C8">
        <w:rPr>
          <w:rFonts w:ascii="Times New Roman" w:hAnsi="Times New Roman"/>
        </w:rPr>
        <w:t>l Convention of the Modern Lang</w:t>
      </w:r>
      <w:r>
        <w:rPr>
          <w:rFonts w:ascii="Times New Roman" w:hAnsi="Times New Roman"/>
        </w:rPr>
        <w:t>u</w:t>
      </w:r>
      <w:r w:rsidR="00D07CBA">
        <w:rPr>
          <w:rFonts w:ascii="Times New Roman" w:hAnsi="Times New Roman"/>
        </w:rPr>
        <w:t>a</w:t>
      </w:r>
      <w:r>
        <w:rPr>
          <w:rFonts w:ascii="Times New Roman" w:hAnsi="Times New Roman"/>
        </w:rPr>
        <w:t>ge Associat</w:t>
      </w:r>
      <w:r w:rsidR="00D07CBA">
        <w:rPr>
          <w:rFonts w:ascii="Times New Roman" w:hAnsi="Times New Roman"/>
        </w:rPr>
        <w:t>ion, Washington, D.C., December</w:t>
      </w:r>
      <w:r>
        <w:rPr>
          <w:rFonts w:ascii="Times New Roman" w:hAnsi="Times New Roman"/>
        </w:rPr>
        <w:t xml:space="preserve"> 2005.</w:t>
      </w:r>
    </w:p>
    <w:p w14:paraId="02D0B25A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1B56CB56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“Lit</w:t>
      </w:r>
      <w:r w:rsidR="00194631">
        <w:rPr>
          <w:rFonts w:ascii="Times New Roman" w:hAnsi="Times New Roman"/>
        </w:rPr>
        <w:t>erature, Sentiments, and Rights.</w:t>
      </w:r>
      <w:r>
        <w:rPr>
          <w:rFonts w:ascii="Times New Roman" w:hAnsi="Times New Roman"/>
        </w:rPr>
        <w:t>” Annual Convention of the Modern Languag</w:t>
      </w:r>
      <w:r w:rsidR="00FD3414">
        <w:rPr>
          <w:rFonts w:ascii="Times New Roman" w:hAnsi="Times New Roman"/>
        </w:rPr>
        <w:t>e Association, Philadelphia, PA</w:t>
      </w:r>
      <w:r>
        <w:rPr>
          <w:rFonts w:ascii="Times New Roman" w:hAnsi="Times New Roman"/>
        </w:rPr>
        <w:t>, December 2004.</w:t>
      </w:r>
    </w:p>
    <w:p w14:paraId="6BC37543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44768613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Roundtable discussion with Michael Warner, </w:t>
      </w:r>
      <w:r>
        <w:rPr>
          <w:rFonts w:ascii="Times New Roman" w:hAnsi="Times New Roman"/>
          <w:i/>
        </w:rPr>
        <w:t>Publics and Counter-Publics</w:t>
      </w:r>
      <w:r>
        <w:rPr>
          <w:rFonts w:ascii="Times New Roman" w:hAnsi="Times New Roman"/>
        </w:rPr>
        <w:t>, Center for the Study of Sexual Culture, UC Berkeley, March, 2004.</w:t>
      </w:r>
    </w:p>
    <w:p w14:paraId="12024EC3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7D9449BB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“Race in Eighteenth-Century France,” Race in France: The Genealogy of a Concept, Colloquium, University</w:t>
      </w:r>
      <w:r w:rsidR="00AB2E4C">
        <w:rPr>
          <w:rFonts w:ascii="Times New Roman" w:hAnsi="Times New Roman"/>
        </w:rPr>
        <w:t xml:space="preserve"> of California, Berkeley, March</w:t>
      </w:r>
      <w:r>
        <w:rPr>
          <w:rFonts w:ascii="Times New Roman" w:hAnsi="Times New Roman"/>
        </w:rPr>
        <w:t xml:space="preserve"> 2003.</w:t>
      </w:r>
    </w:p>
    <w:p w14:paraId="3CDD824B" w14:textId="77777777" w:rsidR="008E0E57" w:rsidRDefault="008E0E57">
      <w:pPr>
        <w:widowControl/>
        <w:ind w:left="720"/>
        <w:outlineLvl w:val="0"/>
        <w:rPr>
          <w:rFonts w:ascii="Times New Roman" w:hAnsi="Times New Roman"/>
        </w:rPr>
      </w:pPr>
    </w:p>
    <w:p w14:paraId="18DC5EBA" w14:textId="77777777" w:rsidR="008E0E57" w:rsidRDefault="004E72E6" w:rsidP="005E602F">
      <w:pPr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“The Home and the World: Domestic Surveillanc</w:t>
      </w:r>
      <w:r w:rsidR="00194631">
        <w:rPr>
          <w:rFonts w:ascii="Times New Roman" w:hAnsi="Times New Roman"/>
        </w:rPr>
        <w:t>e and Revolutionary Drama.</w:t>
      </w:r>
      <w:r w:rsidR="00D07CB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Department of Romance Languages and Literatures, Princeton University,</w:t>
      </w:r>
      <w:r w:rsidR="00D07CBA">
        <w:rPr>
          <w:rFonts w:ascii="Times New Roman" w:hAnsi="Times New Roman"/>
        </w:rPr>
        <w:t xml:space="preserve"> April </w:t>
      </w:r>
      <w:r w:rsidR="00C137E1">
        <w:rPr>
          <w:rFonts w:ascii="Times New Roman" w:hAnsi="Times New Roman"/>
        </w:rPr>
        <w:t>2000. (Invited lecture.)</w:t>
      </w:r>
    </w:p>
    <w:p w14:paraId="592AB320" w14:textId="77777777" w:rsidR="008E0E57" w:rsidRDefault="008E0E57">
      <w:pPr>
        <w:widowControl/>
        <w:ind w:left="72"/>
        <w:outlineLvl w:val="0"/>
        <w:rPr>
          <w:rFonts w:ascii="Times New Roman" w:hAnsi="Times New Roman"/>
        </w:rPr>
      </w:pPr>
    </w:p>
    <w:p w14:paraId="5626BD3F" w14:textId="77777777" w:rsidR="008E0E57" w:rsidRDefault="004E72E6" w:rsidP="005E602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“La ju</w:t>
      </w:r>
      <w:r w:rsidR="00194631">
        <w:rPr>
          <w:rFonts w:ascii="Times New Roman" w:hAnsi="Times New Roman"/>
        </w:rPr>
        <w:t>ridiction du théâtre, 1789-1794.</w:t>
      </w:r>
      <w:r>
        <w:rPr>
          <w:rFonts w:ascii="Times New Roman" w:hAnsi="Times New Roman"/>
        </w:rPr>
        <w:t>” The Literature of Law: Judicial and Economic Culture, 1550-1789 Colloquium, Univers</w:t>
      </w:r>
      <w:r w:rsidR="00AB2E4C">
        <w:rPr>
          <w:rFonts w:ascii="Times New Roman" w:hAnsi="Times New Roman"/>
        </w:rPr>
        <w:t xml:space="preserve">ity of Paris X-Nanterre, March </w:t>
      </w:r>
      <w:r>
        <w:rPr>
          <w:rFonts w:ascii="Times New Roman" w:hAnsi="Times New Roman"/>
        </w:rPr>
        <w:t>2000.</w:t>
      </w:r>
      <w:r w:rsidR="00C137E1">
        <w:rPr>
          <w:rFonts w:ascii="Times New Roman" w:hAnsi="Times New Roman"/>
        </w:rPr>
        <w:t xml:space="preserve"> (Invited lecture.)</w:t>
      </w:r>
    </w:p>
    <w:p w14:paraId="273705EF" w14:textId="77777777" w:rsidR="008E0E57" w:rsidRDefault="008E0E57">
      <w:pPr>
        <w:widowControl/>
        <w:rPr>
          <w:rFonts w:ascii="Times New Roman" w:hAnsi="Times New Roman"/>
        </w:rPr>
      </w:pPr>
    </w:p>
    <w:p w14:paraId="04EB78D2" w14:textId="77777777" w:rsidR="008E0E57" w:rsidRDefault="004E72E6" w:rsidP="005E602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Round-table participant in the colloquium “</w:t>
      </w:r>
      <w:proofErr w:type="spellStart"/>
      <w:r>
        <w:rPr>
          <w:rFonts w:ascii="Times New Roman" w:hAnsi="Times New Roman"/>
        </w:rPr>
        <w:t>Modernité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avant</w:t>
      </w:r>
      <w:proofErr w:type="spellEnd"/>
      <w:r>
        <w:rPr>
          <w:rFonts w:ascii="Times New Roman" w:hAnsi="Times New Roman"/>
        </w:rPr>
        <w:t xml:space="preserve"> Haussmann/ Modernity before Haussm</w:t>
      </w:r>
      <w:r w:rsidR="00AB2E4C">
        <w:rPr>
          <w:rFonts w:ascii="Times New Roman" w:hAnsi="Times New Roman"/>
        </w:rPr>
        <w:t xml:space="preserve">ann” Paris, France, June 17-19, </w:t>
      </w:r>
      <w:r>
        <w:rPr>
          <w:rFonts w:ascii="Times New Roman" w:hAnsi="Times New Roman"/>
        </w:rPr>
        <w:t>1999</w:t>
      </w:r>
      <w:r w:rsidR="00C137E1">
        <w:rPr>
          <w:rFonts w:ascii="Times New Roman" w:hAnsi="Times New Roman"/>
        </w:rPr>
        <w:t>.</w:t>
      </w:r>
    </w:p>
    <w:p w14:paraId="5886BF58" w14:textId="77777777" w:rsidR="008E0E57" w:rsidRDefault="008E0E57">
      <w:pPr>
        <w:widowControl/>
        <w:rPr>
          <w:rFonts w:ascii="Times New Roman" w:hAnsi="Times New Roman"/>
        </w:rPr>
      </w:pPr>
    </w:p>
    <w:p w14:paraId="44676F81" w14:textId="77777777" w:rsidR="008E0E57" w:rsidRDefault="004E72E6">
      <w:pPr>
        <w:widowControl/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“Robespierre’s Eye: Surveillance and the Modern Republican Subject,” English Department, University of California, Berkeley, </w:t>
      </w:r>
      <w:proofErr w:type="gramStart"/>
      <w:r w:rsidR="00C137E1">
        <w:rPr>
          <w:rFonts w:ascii="Times New Roman" w:hAnsi="Times New Roman"/>
        </w:rPr>
        <w:t>April,</w:t>
      </w:r>
      <w:proofErr w:type="gramEnd"/>
      <w:r w:rsidR="00C137E1">
        <w:rPr>
          <w:rFonts w:ascii="Times New Roman" w:hAnsi="Times New Roman"/>
        </w:rPr>
        <w:t xml:space="preserve"> 1999.  (Invited lecture.)</w:t>
      </w:r>
      <w:r>
        <w:rPr>
          <w:rFonts w:ascii="Times New Roman" w:hAnsi="Times New Roman"/>
        </w:rPr>
        <w:t xml:space="preserve"> </w:t>
      </w:r>
    </w:p>
    <w:p w14:paraId="4F2D8E37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21B5B278" w14:textId="77777777" w:rsidR="008E0E57" w:rsidRDefault="004E72E6">
      <w:pPr>
        <w:widowControl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“Robespierre and the Revolutionary Dialectic of Class </w:t>
      </w:r>
      <w:r w:rsidR="00D07CBA">
        <w:rPr>
          <w:rFonts w:ascii="Times New Roman" w:hAnsi="Times New Roman"/>
        </w:rPr>
        <w:t xml:space="preserve">and Nation,” Annual Meeting of </w:t>
      </w:r>
      <w:r>
        <w:rPr>
          <w:rFonts w:ascii="Times New Roman" w:hAnsi="Times New Roman"/>
        </w:rPr>
        <w:t xml:space="preserve">the American Comparative Literature Association, Montreal,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1999</w:t>
      </w:r>
      <w:r w:rsidR="00C137E1">
        <w:rPr>
          <w:rFonts w:ascii="Times New Roman" w:hAnsi="Times New Roman"/>
        </w:rPr>
        <w:t>.</w:t>
      </w:r>
    </w:p>
    <w:p w14:paraId="528C5AF1" w14:textId="77777777" w:rsidR="008E0E57" w:rsidRDefault="008E0E57">
      <w:pPr>
        <w:widowControl/>
        <w:rPr>
          <w:rFonts w:ascii="Times New Roman" w:hAnsi="Times New Roman"/>
          <w:u w:val="single"/>
        </w:rPr>
      </w:pPr>
    </w:p>
    <w:p w14:paraId="6D89B5FA" w14:textId="77777777" w:rsidR="008E0E57" w:rsidRDefault="00D07CBA">
      <w:pPr>
        <w:widowControl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“Representing the General?</w:t>
      </w:r>
      <w:r w:rsidR="004E72E6">
        <w:rPr>
          <w:rFonts w:ascii="Times New Roman" w:hAnsi="Times New Roman"/>
        </w:rPr>
        <w:t xml:space="preserve"> Individual Interests, the General Good, and Political Representation in Revolutionary France,” American Society for Eighteenth-Century Studies Annual Meeting, Milwaukee WI, </w:t>
      </w:r>
      <w:proofErr w:type="gramStart"/>
      <w:r w:rsidR="004E72E6">
        <w:rPr>
          <w:rFonts w:ascii="Times New Roman" w:hAnsi="Times New Roman"/>
        </w:rPr>
        <w:t>March,</w:t>
      </w:r>
      <w:proofErr w:type="gramEnd"/>
      <w:r w:rsidR="004E72E6">
        <w:rPr>
          <w:rFonts w:ascii="Times New Roman" w:hAnsi="Times New Roman"/>
        </w:rPr>
        <w:t xml:space="preserve"> 1999</w:t>
      </w:r>
      <w:r w:rsidR="00C137E1">
        <w:rPr>
          <w:rFonts w:ascii="Times New Roman" w:hAnsi="Times New Roman"/>
        </w:rPr>
        <w:t>.</w:t>
      </w:r>
    </w:p>
    <w:p w14:paraId="57171D46" w14:textId="77777777" w:rsidR="008E0E57" w:rsidRDefault="008E0E57">
      <w:pPr>
        <w:widowControl/>
        <w:rPr>
          <w:rFonts w:ascii="Times New Roman" w:hAnsi="Times New Roman"/>
        </w:rPr>
      </w:pPr>
    </w:p>
    <w:p w14:paraId="2CCADE2C" w14:textId="1136E696" w:rsidR="008E0E57" w:rsidRPr="00D7556E" w:rsidRDefault="004E72E6">
      <w:pPr>
        <w:widowControl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lang w:val="fr-FR"/>
        </w:rPr>
      </w:pPr>
      <w:r w:rsidRPr="00D7556E">
        <w:rPr>
          <w:rFonts w:ascii="Times New Roman" w:hAnsi="Times New Roman"/>
          <w:lang w:val="fr-FR"/>
        </w:rPr>
        <w:t>“La féminité juive et le problème de la représentation dramatique au dix-septième siècle,</w:t>
      </w:r>
      <w:proofErr w:type="gramStart"/>
      <w:r w:rsidRPr="00D7556E">
        <w:rPr>
          <w:rFonts w:ascii="Times New Roman" w:hAnsi="Times New Roman"/>
          <w:lang w:val="fr-FR"/>
        </w:rPr>
        <w:t>”  Centre</w:t>
      </w:r>
      <w:proofErr w:type="gramEnd"/>
      <w:r w:rsidRPr="00D7556E">
        <w:rPr>
          <w:rFonts w:ascii="Times New Roman" w:hAnsi="Times New Roman"/>
          <w:lang w:val="fr-FR"/>
        </w:rPr>
        <w:t xml:space="preserve"> Internationale de Rencontres sur le Dix-Septième Siècle, Miami FL, April 1998</w:t>
      </w:r>
      <w:r w:rsidR="00C137E1">
        <w:rPr>
          <w:rFonts w:ascii="Times New Roman" w:hAnsi="Times New Roman"/>
          <w:lang w:val="fr-FR"/>
        </w:rPr>
        <w:t>.</w:t>
      </w:r>
    </w:p>
    <w:p w14:paraId="7DBA0C5B" w14:textId="77777777" w:rsidR="008E0E57" w:rsidRPr="00D7556E" w:rsidRDefault="008E0E57">
      <w:pPr>
        <w:widowControl/>
        <w:rPr>
          <w:rFonts w:ascii="Times New Roman" w:hAnsi="Times New Roman"/>
          <w:lang w:val="fr-FR"/>
        </w:rPr>
      </w:pPr>
    </w:p>
    <w:p w14:paraId="6578FF1C" w14:textId="77777777" w:rsidR="008E0E57" w:rsidRDefault="004E72E6">
      <w:pPr>
        <w:widowControl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“The Spectacle of Beauty and the Drama of Surveillance,” American Society for Eighteenth-Century Studies Annual Meeting, Nashville TN, April 1997</w:t>
      </w:r>
      <w:r w:rsidR="00C137E1">
        <w:rPr>
          <w:rFonts w:ascii="Times New Roman" w:hAnsi="Times New Roman"/>
        </w:rPr>
        <w:t>.</w:t>
      </w:r>
    </w:p>
    <w:p w14:paraId="6DDFBF58" w14:textId="77777777" w:rsidR="008E0E57" w:rsidRDefault="008E0E57">
      <w:pPr>
        <w:widowControl/>
        <w:rPr>
          <w:rFonts w:ascii="Times New Roman" w:hAnsi="Times New Roman"/>
        </w:rPr>
      </w:pPr>
    </w:p>
    <w:p w14:paraId="3BBC7B92" w14:textId="77777777" w:rsidR="008E0E57" w:rsidRPr="006C55CF" w:rsidRDefault="004E72E6" w:rsidP="006C55CF">
      <w:pPr>
        <w:widowControl/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“The Public Sphere as Ideology: Habermas, Derrida, and the Revolution Lost,” 49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Kentucky Foreign Language Conference, University of Kentucky,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1996</w:t>
      </w:r>
      <w:r w:rsidR="00C137E1">
        <w:rPr>
          <w:rFonts w:ascii="Times New Roman" w:hAnsi="Times New Roman"/>
        </w:rPr>
        <w:t>.</w:t>
      </w:r>
    </w:p>
    <w:p w14:paraId="48DD5965" w14:textId="77777777" w:rsidR="008E0E57" w:rsidRDefault="008E0E57">
      <w:pPr>
        <w:widowControl/>
        <w:rPr>
          <w:rFonts w:ascii="Times New Roman" w:hAnsi="Times New Roman"/>
        </w:rPr>
      </w:pPr>
    </w:p>
    <w:p w14:paraId="6EBB4ADC" w14:textId="77777777" w:rsidR="008E0E57" w:rsidRPr="00D7412E" w:rsidRDefault="004E72E6">
      <w:pPr>
        <w:widowControl/>
        <w:outlineLvl w:val="0"/>
        <w:rPr>
          <w:rFonts w:ascii="Times New Roman" w:hAnsi="Times New Roman"/>
          <w:b/>
        </w:rPr>
      </w:pPr>
      <w:r w:rsidRPr="00D7412E">
        <w:rPr>
          <w:rFonts w:ascii="Times New Roman" w:hAnsi="Times New Roman"/>
          <w:b/>
        </w:rPr>
        <w:t>TEACHING FIELDS AND SPECIAL INTERESTS</w:t>
      </w:r>
    </w:p>
    <w:p w14:paraId="2233CB97" w14:textId="77777777" w:rsidR="008E0E57" w:rsidRPr="00D7412E" w:rsidRDefault="008E0E57">
      <w:pPr>
        <w:widowControl/>
        <w:rPr>
          <w:rFonts w:ascii="Times New Roman" w:hAnsi="Times New Roman"/>
          <w:b/>
        </w:rPr>
      </w:pPr>
    </w:p>
    <w:p w14:paraId="38162876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Enlightenment; Early Modern French Literature and Culture; The French Revolution; French Theater; The History of European P</w:t>
      </w:r>
      <w:r w:rsidR="00B71402">
        <w:rPr>
          <w:rFonts w:ascii="Times New Roman" w:hAnsi="Times New Roman"/>
        </w:rPr>
        <w:t>olitical Thought, 17th-19th C</w:t>
      </w:r>
      <w:r>
        <w:rPr>
          <w:rFonts w:ascii="Times New Roman" w:hAnsi="Times New Roman"/>
        </w:rPr>
        <w:t xml:space="preserve">enturies; Human Rights and Literature; Jews and Jewishness in France; Cultural Theory. </w:t>
      </w:r>
    </w:p>
    <w:p w14:paraId="451B1115" w14:textId="77777777" w:rsidR="008E0E57" w:rsidRDefault="008E0E57">
      <w:pPr>
        <w:widowControl/>
        <w:rPr>
          <w:rFonts w:ascii="Times New Roman" w:hAnsi="Times New Roman"/>
        </w:rPr>
      </w:pPr>
    </w:p>
    <w:p w14:paraId="3A6B20C8" w14:textId="77777777" w:rsidR="008E0E57" w:rsidRPr="00D7412E" w:rsidRDefault="004E72E6">
      <w:pPr>
        <w:widowControl/>
        <w:outlineLvl w:val="0"/>
        <w:rPr>
          <w:rFonts w:ascii="Times New Roman" w:hAnsi="Times New Roman"/>
          <w:b/>
        </w:rPr>
      </w:pPr>
      <w:r w:rsidRPr="00D7412E">
        <w:rPr>
          <w:rFonts w:ascii="Times New Roman" w:hAnsi="Times New Roman"/>
          <w:b/>
        </w:rPr>
        <w:t>COURSES TAUGHT</w:t>
      </w:r>
    </w:p>
    <w:p w14:paraId="3AD55D71" w14:textId="77777777" w:rsidR="008E0E57" w:rsidRDefault="008E0E57">
      <w:pPr>
        <w:widowControl/>
        <w:rPr>
          <w:rFonts w:ascii="Times New Roman" w:hAnsi="Times New Roman"/>
        </w:rPr>
      </w:pPr>
    </w:p>
    <w:p w14:paraId="266E8827" w14:textId="77777777" w:rsidR="008E0E57" w:rsidRDefault="004E72E6">
      <w:pPr>
        <w:widowControl/>
        <w:rPr>
          <w:rFonts w:ascii="Times New Roman" w:hAnsi="Times New Roman"/>
        </w:rPr>
      </w:pPr>
      <w:r w:rsidRPr="00D7412E">
        <w:rPr>
          <w:rFonts w:ascii="Times New Roman" w:hAnsi="Times New Roman"/>
          <w:b/>
        </w:rPr>
        <w:t>Graduate seminars</w:t>
      </w:r>
      <w:r>
        <w:rPr>
          <w:rFonts w:ascii="Times New Roman" w:hAnsi="Times New Roman"/>
        </w:rPr>
        <w:t>:</w:t>
      </w:r>
    </w:p>
    <w:p w14:paraId="7969FA4F" w14:textId="02BBDE83" w:rsidR="00510A14" w:rsidRDefault="00D7412E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French 245 Early Modern Studies.  Various topics:</w:t>
      </w:r>
      <w:r w:rsidR="00510A14">
        <w:rPr>
          <w:rFonts w:ascii="Times New Roman" w:hAnsi="Times New Roman"/>
        </w:rPr>
        <w:t xml:space="preserve"> Sociability</w:t>
      </w:r>
      <w:r>
        <w:rPr>
          <w:rFonts w:ascii="Times New Roman" w:hAnsi="Times New Roman"/>
        </w:rPr>
        <w:t>; 17 &amp; 18</w:t>
      </w:r>
      <w:r w:rsidRPr="00D7412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Theater</w:t>
      </w:r>
      <w:r w:rsidR="00E141D0">
        <w:rPr>
          <w:rFonts w:ascii="Times New Roman" w:hAnsi="Times New Roman"/>
        </w:rPr>
        <w:t>.</w:t>
      </w:r>
    </w:p>
    <w:p w14:paraId="71B4A71A" w14:textId="77777777" w:rsidR="00510A14" w:rsidRDefault="00510A14">
      <w:pPr>
        <w:widowControl/>
        <w:ind w:left="720"/>
        <w:rPr>
          <w:rFonts w:ascii="Times New Roman" w:hAnsi="Times New Roman"/>
        </w:rPr>
      </w:pPr>
    </w:p>
    <w:p w14:paraId="3A7B7AC5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French 240 Studies in Eighteenth-Century Literature.  Various topics: Rousseau and Diderot; The Invention of Human Rights in 18c France; Theories and Practices of Representation in Eighteenth-Century France</w:t>
      </w:r>
      <w:r w:rsidR="00D07CBA">
        <w:rPr>
          <w:rFonts w:ascii="Times New Roman" w:hAnsi="Times New Roman"/>
        </w:rPr>
        <w:t>; The Enlightenment and its Enemies</w:t>
      </w:r>
      <w:r w:rsidR="00C137E1">
        <w:rPr>
          <w:rFonts w:ascii="Times New Roman" w:hAnsi="Times New Roman"/>
        </w:rPr>
        <w:t>.</w:t>
      </w:r>
    </w:p>
    <w:p w14:paraId="2E21A7D1" w14:textId="77777777" w:rsidR="008E0E57" w:rsidRDefault="008E0E57">
      <w:pPr>
        <w:widowControl/>
        <w:ind w:firstLine="720"/>
        <w:rPr>
          <w:rFonts w:ascii="Times New Roman" w:hAnsi="Times New Roman"/>
        </w:rPr>
      </w:pPr>
    </w:p>
    <w:p w14:paraId="5C2FC501" w14:textId="77777777" w:rsidR="008E0E57" w:rsidRDefault="004E72E6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French 230 Studies in Seventeenth-Century Literature: Theater and Religion in Seventeenth-Century France</w:t>
      </w:r>
      <w:r w:rsidR="00C137E1">
        <w:rPr>
          <w:rFonts w:ascii="Times New Roman" w:hAnsi="Times New Roman"/>
        </w:rPr>
        <w:t>.</w:t>
      </w:r>
    </w:p>
    <w:p w14:paraId="2FA5AD87" w14:textId="77777777" w:rsidR="008E0E57" w:rsidRDefault="004E72E6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1FED8AE" w14:textId="77777777" w:rsidR="008E0E57" w:rsidRDefault="004E72E6">
      <w:pPr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French 270 Graduate Introduction to Literary Theory</w:t>
      </w:r>
      <w:r w:rsidR="00C137E1">
        <w:rPr>
          <w:rFonts w:ascii="Times New Roman" w:hAnsi="Times New Roman"/>
        </w:rPr>
        <w:t>.</w:t>
      </w:r>
    </w:p>
    <w:p w14:paraId="28CB4D60" w14:textId="77777777" w:rsidR="008E0E57" w:rsidRDefault="008E0E57">
      <w:pPr>
        <w:widowControl/>
        <w:ind w:firstLine="720"/>
        <w:rPr>
          <w:rFonts w:ascii="Times New Roman" w:hAnsi="Times New Roman"/>
          <w:i/>
        </w:rPr>
      </w:pPr>
    </w:p>
    <w:p w14:paraId="1A641E44" w14:textId="77777777" w:rsidR="008E0E57" w:rsidRDefault="004E72E6">
      <w:pPr>
        <w:widowControl/>
        <w:rPr>
          <w:rFonts w:ascii="Times New Roman" w:hAnsi="Times New Roman"/>
        </w:rPr>
      </w:pPr>
      <w:r w:rsidRPr="00D7412E">
        <w:rPr>
          <w:rFonts w:ascii="Times New Roman" w:hAnsi="Times New Roman"/>
          <w:b/>
        </w:rPr>
        <w:t>Undergraduate courses</w:t>
      </w:r>
      <w:r>
        <w:rPr>
          <w:rFonts w:ascii="Times New Roman" w:hAnsi="Times New Roman"/>
        </w:rPr>
        <w:t>:</w:t>
      </w:r>
    </w:p>
    <w:p w14:paraId="0DE9DEA3" w14:textId="0238B3CE" w:rsidR="008E0E57" w:rsidRDefault="00AB2E4C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43</w:t>
      </w:r>
      <w:r w:rsidR="00F36CC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 w:rsidR="0049148F">
        <w:rPr>
          <w:rFonts w:ascii="Times New Roman" w:hAnsi="Times New Roman"/>
        </w:rPr>
        <w:t xml:space="preserve">French </w:t>
      </w:r>
      <w:r w:rsidR="004E72E6">
        <w:rPr>
          <w:rFonts w:ascii="Times New Roman" w:hAnsi="Times New Roman"/>
        </w:rPr>
        <w:t>Multiculturalism</w:t>
      </w:r>
    </w:p>
    <w:p w14:paraId="600ED513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102 Reading and Writing Skills in French</w:t>
      </w:r>
    </w:p>
    <w:p w14:paraId="34112D25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103 Language and Culture</w:t>
      </w:r>
    </w:p>
    <w:p w14:paraId="11FDA5DB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117 Seventeenth-Century Literature: Le Théâtre classique</w:t>
      </w:r>
      <w:r w:rsidR="00C137E1">
        <w:rPr>
          <w:rFonts w:ascii="Times New Roman" w:hAnsi="Times New Roman"/>
        </w:rPr>
        <w:t>.</w:t>
      </w:r>
    </w:p>
    <w:p w14:paraId="4AD08BFD" w14:textId="07541DB6" w:rsidR="008E0E57" w:rsidRDefault="004E72E6">
      <w:pPr>
        <w:pStyle w:val="BodyTextIndent"/>
      </w:pPr>
      <w:r>
        <w:t>French 118 Eighteenth-Cent</w:t>
      </w:r>
      <w:r w:rsidR="00787E4E">
        <w:t xml:space="preserve">ury Literature.  Various topics: </w:t>
      </w:r>
      <w:r>
        <w:t>Reason, Rights, and Difference in Eighteenth-Century France; Literature and Social Critique; Outsiders: W</w:t>
      </w:r>
      <w:r w:rsidR="00194631">
        <w:t xml:space="preserve">omen, Foreigners, and Bastards; </w:t>
      </w:r>
      <w:r>
        <w:t>What is Enlightenment?</w:t>
      </w:r>
      <w:r w:rsidR="00F36CCB">
        <w:t xml:space="preserve"> The French Enlightenment and its Afterlives.</w:t>
      </w:r>
    </w:p>
    <w:p w14:paraId="3D97430D" w14:textId="77777777" w:rsidR="008E0E57" w:rsidRDefault="004E72E6">
      <w:pPr>
        <w:pStyle w:val="BodyTextIndent"/>
      </w:pPr>
      <w:r>
        <w:t>French 121 Literary Genres: Theater</w:t>
      </w:r>
      <w:r w:rsidR="00C137E1">
        <w:t>.</w:t>
      </w:r>
    </w:p>
    <w:p w14:paraId="6EF410E7" w14:textId="7C53FE6F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126 Senior Seminar: Jean-Jacques Rousseau</w:t>
      </w:r>
      <w:r w:rsidR="00C137E1">
        <w:rPr>
          <w:rFonts w:ascii="Times New Roman" w:hAnsi="Times New Roman"/>
        </w:rPr>
        <w:t>.</w:t>
      </w:r>
    </w:p>
    <w:p w14:paraId="3D54E708" w14:textId="49E2D443" w:rsidR="00E141D0" w:rsidRDefault="00E141D0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142AC The Cultures of Franco-America</w:t>
      </w:r>
    </w:p>
    <w:p w14:paraId="24395D30" w14:textId="77777777" w:rsidR="00194631" w:rsidRDefault="00A5575B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150 Women and Writing</w:t>
      </w:r>
      <w:r w:rsidR="00787E4E">
        <w:rPr>
          <w:rFonts w:ascii="Times New Roman" w:hAnsi="Times New Roman"/>
        </w:rPr>
        <w:t xml:space="preserve"> in France,</w:t>
      </w:r>
      <w:r w:rsidR="00194631">
        <w:rPr>
          <w:rFonts w:ascii="Times New Roman" w:hAnsi="Times New Roman"/>
        </w:rPr>
        <w:t xml:space="preserve"> 1500-1800.</w:t>
      </w:r>
    </w:p>
    <w:p w14:paraId="47B8CA3C" w14:textId="77777777" w:rsidR="008E0E57" w:rsidRDefault="004E72E6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161 A Year in French History: 1793-1794: Republicanism and Terror</w:t>
      </w:r>
      <w:r w:rsidR="00C137E1">
        <w:rPr>
          <w:rFonts w:ascii="Times New Roman" w:hAnsi="Times New Roman"/>
        </w:rPr>
        <w:t>.</w:t>
      </w:r>
    </w:p>
    <w:p w14:paraId="7D85A221" w14:textId="77777777" w:rsidR="00E141D0" w:rsidRDefault="004E72E6" w:rsidP="00E141D0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French 171 Topics in French Culture</w:t>
      </w:r>
      <w:r w:rsidR="00A5575B">
        <w:rPr>
          <w:rFonts w:ascii="Times New Roman" w:hAnsi="Times New Roman"/>
        </w:rPr>
        <w:t>.</w:t>
      </w:r>
      <w:r w:rsidR="00D07CBA">
        <w:rPr>
          <w:rFonts w:ascii="Times New Roman" w:hAnsi="Times New Roman"/>
        </w:rPr>
        <w:t xml:space="preserve"> Various topics</w:t>
      </w:r>
      <w:r>
        <w:rPr>
          <w:rFonts w:ascii="Times New Roman" w:hAnsi="Times New Roman"/>
        </w:rPr>
        <w:t xml:space="preserve">: The Cultural Origins of </w:t>
      </w:r>
    </w:p>
    <w:p w14:paraId="17334ACC" w14:textId="1DF5E602" w:rsidR="008E0E57" w:rsidRDefault="004E72E6" w:rsidP="00E141D0">
      <w:pPr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Human Rights</w:t>
      </w:r>
      <w:r w:rsidR="00D07CBA">
        <w:rPr>
          <w:rFonts w:ascii="Times New Roman" w:hAnsi="Times New Roman"/>
        </w:rPr>
        <w:t>; Slavery and Colonialism in Early Modern France.</w:t>
      </w:r>
      <w:r>
        <w:rPr>
          <w:rFonts w:ascii="Times New Roman" w:hAnsi="Times New Roman"/>
        </w:rPr>
        <w:t xml:space="preserve"> </w:t>
      </w:r>
    </w:p>
    <w:p w14:paraId="25C93646" w14:textId="77777777" w:rsidR="008E0E57" w:rsidRDefault="00863EDD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180 </w:t>
      </w:r>
      <w:r w:rsidR="004E72E6">
        <w:rPr>
          <w:rFonts w:ascii="Times New Roman" w:hAnsi="Times New Roman"/>
        </w:rPr>
        <w:t>French</w:t>
      </w:r>
      <w:r w:rsidR="00AB2E4C">
        <w:rPr>
          <w:rFonts w:ascii="Times New Roman" w:hAnsi="Times New Roman"/>
        </w:rPr>
        <w:t xml:space="preserve"> Civilization:</w:t>
      </w:r>
      <w:r w:rsidR="004E72E6">
        <w:rPr>
          <w:rFonts w:ascii="Times New Roman" w:hAnsi="Times New Roman"/>
        </w:rPr>
        <w:t xml:space="preserve"> L’Ancien Régime</w:t>
      </w:r>
      <w:r w:rsidR="00C137E1">
        <w:rPr>
          <w:rFonts w:ascii="Times New Roman" w:hAnsi="Times New Roman"/>
        </w:rPr>
        <w:t>.</w:t>
      </w:r>
    </w:p>
    <w:p w14:paraId="3333DDD1" w14:textId="77777777" w:rsidR="008E0E57" w:rsidRDefault="008E0E57">
      <w:pPr>
        <w:widowControl/>
        <w:ind w:firstLine="720"/>
        <w:rPr>
          <w:rFonts w:ascii="Times New Roman" w:hAnsi="Times New Roman"/>
          <w:u w:val="single"/>
        </w:rPr>
      </w:pPr>
    </w:p>
    <w:p w14:paraId="67D17237" w14:textId="77777777" w:rsidR="008E0E57" w:rsidRPr="006A448B" w:rsidRDefault="004E72E6">
      <w:pPr>
        <w:widowControl/>
        <w:outlineLvl w:val="0"/>
        <w:rPr>
          <w:rFonts w:ascii="Times New Roman" w:hAnsi="Times New Roman"/>
          <w:b/>
        </w:rPr>
      </w:pPr>
      <w:r w:rsidRPr="006A448B">
        <w:rPr>
          <w:rFonts w:ascii="Times New Roman" w:hAnsi="Times New Roman"/>
          <w:b/>
        </w:rPr>
        <w:t>ACADEMIC SERVICE</w:t>
      </w:r>
    </w:p>
    <w:p w14:paraId="69179945" w14:textId="77777777" w:rsidR="008E0E57" w:rsidRDefault="008E0E57">
      <w:pPr>
        <w:widowControl/>
        <w:rPr>
          <w:rFonts w:ascii="Times New Roman" w:hAnsi="Times New Roman"/>
          <w:u w:val="single"/>
        </w:rPr>
      </w:pPr>
    </w:p>
    <w:p w14:paraId="495FDE7B" w14:textId="77777777" w:rsidR="0049148F" w:rsidRPr="006A448B" w:rsidRDefault="004E72E6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  <w:b/>
        </w:rPr>
      </w:pPr>
      <w:r w:rsidRPr="006A448B">
        <w:rPr>
          <w:rFonts w:ascii="Times New Roman" w:hAnsi="Times New Roman"/>
          <w:b/>
        </w:rPr>
        <w:t>To the Profession</w:t>
      </w:r>
    </w:p>
    <w:p w14:paraId="7DE6FC88" w14:textId="77777777" w:rsidR="0049148F" w:rsidRDefault="0049148F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</w:p>
    <w:p w14:paraId="2172E42B" w14:textId="77777777" w:rsidR="0049148F" w:rsidRPr="0049148F" w:rsidRDefault="00045314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Editorial </w:t>
      </w:r>
      <w:r w:rsidR="00A5575B">
        <w:rPr>
          <w:rFonts w:ascii="Times New Roman" w:hAnsi="Times New Roman"/>
        </w:rPr>
        <w:t>Board Member</w:t>
      </w:r>
      <w:r w:rsidR="0009417E">
        <w:rPr>
          <w:rFonts w:ascii="Times New Roman" w:hAnsi="Times New Roman"/>
        </w:rPr>
        <w:t>: Journal for</w:t>
      </w:r>
      <w:r w:rsidR="0049148F">
        <w:rPr>
          <w:rFonts w:ascii="Times New Roman" w:hAnsi="Times New Roman"/>
        </w:rPr>
        <w:t xml:space="preserve"> Early Modern Cultural Studies</w:t>
      </w:r>
      <w:r w:rsidR="002569AB">
        <w:rPr>
          <w:rFonts w:ascii="Times New Roman" w:hAnsi="Times New Roman"/>
        </w:rPr>
        <w:t>, 2015-</w:t>
      </w:r>
    </w:p>
    <w:p w14:paraId="4FA81BB7" w14:textId="77777777" w:rsidR="0049148F" w:rsidRDefault="0049148F">
      <w:pPr>
        <w:pStyle w:val="Header"/>
        <w:widowControl/>
        <w:tabs>
          <w:tab w:val="clear" w:pos="4320"/>
          <w:tab w:val="clear" w:pos="8640"/>
        </w:tabs>
        <w:outlineLvl w:val="0"/>
        <w:rPr>
          <w:rFonts w:ascii="Times New Roman" w:hAnsi="Times New Roman"/>
          <w:u w:val="single"/>
        </w:rPr>
      </w:pPr>
    </w:p>
    <w:p w14:paraId="1DF0F917" w14:textId="4090A5D9" w:rsidR="00273E00" w:rsidRDefault="004E72E6" w:rsidP="00045314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Manuscript Reviewer</w:t>
      </w:r>
      <w:r w:rsidR="0057628E">
        <w:rPr>
          <w:rFonts w:ascii="Times New Roman" w:hAnsi="Times New Roman"/>
        </w:rPr>
        <w:t>: Cambridge University Press;</w:t>
      </w:r>
      <w:r>
        <w:rPr>
          <w:rFonts w:ascii="Times New Roman" w:hAnsi="Times New Roman"/>
        </w:rPr>
        <w:t xml:space="preserve"> </w:t>
      </w:r>
      <w:r w:rsidR="0049148F">
        <w:rPr>
          <w:rFonts w:ascii="Times New Roman" w:hAnsi="Times New Roman"/>
        </w:rPr>
        <w:t xml:space="preserve">Oxford University Press; </w:t>
      </w:r>
      <w:r>
        <w:rPr>
          <w:rFonts w:ascii="Times New Roman" w:hAnsi="Times New Roman"/>
        </w:rPr>
        <w:t>Princeton University Press.</w:t>
      </w:r>
    </w:p>
    <w:p w14:paraId="3D58AFFD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0E645ED8" w14:textId="4BEAB490" w:rsidR="008E0E57" w:rsidRDefault="004E72E6">
      <w:pPr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Referee</w:t>
      </w:r>
      <w:r w:rsidR="0057628E">
        <w:rPr>
          <w:rFonts w:ascii="Times New Roman" w:hAnsi="Times New Roman"/>
        </w:rPr>
        <w:t xml:space="preserve">: </w:t>
      </w:r>
      <w:r w:rsidR="004E17A6">
        <w:rPr>
          <w:rFonts w:ascii="Times New Roman" w:hAnsi="Times New Roman"/>
          <w:i/>
        </w:rPr>
        <w:t>French Historical Studies</w:t>
      </w:r>
      <w:r w:rsidR="0057628E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</w:t>
      </w:r>
      <w:r w:rsidR="00863EDD">
        <w:rPr>
          <w:rFonts w:ascii="Times New Roman" w:hAnsi="Times New Roman"/>
          <w:i/>
        </w:rPr>
        <w:t xml:space="preserve">French History (UK); </w:t>
      </w:r>
      <w:r w:rsidR="006C0F1D">
        <w:rPr>
          <w:rFonts w:ascii="Times New Roman" w:hAnsi="Times New Roman"/>
          <w:i/>
        </w:rPr>
        <w:t>French Studies</w:t>
      </w:r>
      <w:r w:rsidR="00863EDD">
        <w:rPr>
          <w:rFonts w:ascii="Times New Roman" w:hAnsi="Times New Roman"/>
          <w:i/>
        </w:rPr>
        <w:t xml:space="preserve"> (UK)</w:t>
      </w:r>
      <w:r w:rsidR="006C0F1D">
        <w:rPr>
          <w:rFonts w:ascii="Times New Roman" w:hAnsi="Times New Roman"/>
          <w:i/>
        </w:rPr>
        <w:t xml:space="preserve">; </w:t>
      </w:r>
      <w:r>
        <w:rPr>
          <w:rFonts w:ascii="Times New Roman" w:hAnsi="Times New Roman"/>
          <w:i/>
        </w:rPr>
        <w:t>Eighteenth-Century Life</w:t>
      </w:r>
      <w:r w:rsidR="0057628E">
        <w:rPr>
          <w:rFonts w:ascii="Times New Roman" w:hAnsi="Times New Roman"/>
        </w:rPr>
        <w:t>;</w:t>
      </w:r>
      <w:r w:rsidR="00C137E1">
        <w:rPr>
          <w:rFonts w:ascii="Times New Roman" w:hAnsi="Times New Roman"/>
        </w:rPr>
        <w:t xml:space="preserve"> </w:t>
      </w:r>
      <w:r w:rsidR="00273E00" w:rsidRPr="00273E00">
        <w:rPr>
          <w:rFonts w:ascii="Times New Roman" w:hAnsi="Times New Roman"/>
          <w:i/>
        </w:rPr>
        <w:t>Journal of the History of Ideas</w:t>
      </w:r>
      <w:r w:rsidR="00273E00">
        <w:rPr>
          <w:rFonts w:ascii="Times New Roman" w:hAnsi="Times New Roman"/>
        </w:rPr>
        <w:t xml:space="preserve">; </w:t>
      </w:r>
      <w:r w:rsidR="0057628E">
        <w:rPr>
          <w:rFonts w:ascii="Times New Roman" w:hAnsi="Times New Roman"/>
          <w:i/>
        </w:rPr>
        <w:t>Journal of Women’s History; Theatre Journal</w:t>
      </w:r>
      <w:r w:rsidR="00AB2E4C">
        <w:rPr>
          <w:rFonts w:ascii="Times New Roman" w:hAnsi="Times New Roman"/>
          <w:i/>
        </w:rPr>
        <w:t>; Studies in Eighteenth-Century Culture.</w:t>
      </w:r>
    </w:p>
    <w:p w14:paraId="3B974775" w14:textId="77777777" w:rsidR="008E0E57" w:rsidRDefault="008E0E57" w:rsidP="00DC7A4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59D15D1" w14:textId="77777777" w:rsidR="000161AD" w:rsidRDefault="0049148F" w:rsidP="00045314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Executive Committee:</w:t>
      </w:r>
      <w:r w:rsidR="0057628E">
        <w:rPr>
          <w:rFonts w:ascii="Times New Roman" w:hAnsi="Times New Roman"/>
        </w:rPr>
        <w:t xml:space="preserve"> </w:t>
      </w:r>
      <w:r w:rsidR="004E72E6">
        <w:rPr>
          <w:rFonts w:ascii="Times New Roman" w:hAnsi="Times New Roman"/>
        </w:rPr>
        <w:t>MLA Division on Eighteenth-Cent</w:t>
      </w:r>
      <w:r w:rsidR="00AB2E4C">
        <w:rPr>
          <w:rFonts w:ascii="Times New Roman" w:hAnsi="Times New Roman"/>
        </w:rPr>
        <w:t>ury French Literature, 2007-</w:t>
      </w:r>
    </w:p>
    <w:p w14:paraId="665AC33F" w14:textId="77777777" w:rsidR="0049148F" w:rsidRDefault="00AB2E4C" w:rsidP="00045314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4E72E6">
        <w:rPr>
          <w:rFonts w:ascii="Times New Roman" w:hAnsi="Times New Roman"/>
        </w:rPr>
        <w:t>.</w:t>
      </w:r>
    </w:p>
    <w:p w14:paraId="43013D4D" w14:textId="77777777" w:rsidR="0049148F" w:rsidRDefault="0049148F" w:rsidP="0049148F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21997EA7" w14:textId="33D1B064" w:rsidR="000161AD" w:rsidRDefault="000161AD" w:rsidP="0049148F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Tenure Reviewer: Rutgers University; Bryn Mawr College; Tulane University</w:t>
      </w:r>
      <w:r w:rsidR="00DC4628">
        <w:rPr>
          <w:rFonts w:ascii="Times New Roman" w:hAnsi="Times New Roman"/>
        </w:rPr>
        <w:t>; Washington Universit</w:t>
      </w:r>
      <w:r>
        <w:rPr>
          <w:rFonts w:ascii="Times New Roman" w:hAnsi="Times New Roman"/>
        </w:rPr>
        <w:t>y</w:t>
      </w:r>
      <w:r w:rsidR="00DC7A45">
        <w:rPr>
          <w:rFonts w:ascii="Times New Roman" w:hAnsi="Times New Roman"/>
        </w:rPr>
        <w:t xml:space="preserve"> in Saint Louis; </w:t>
      </w:r>
      <w:r w:rsidR="00401FEC">
        <w:rPr>
          <w:rFonts w:ascii="Times New Roman" w:hAnsi="Times New Roman"/>
        </w:rPr>
        <w:t>Scripps College.</w:t>
      </w:r>
    </w:p>
    <w:p w14:paraId="189C91AE" w14:textId="77777777" w:rsidR="000161AD" w:rsidRDefault="000161AD" w:rsidP="0049148F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498D7EDA" w14:textId="5427D5F8" w:rsidR="000161AD" w:rsidRDefault="000161AD" w:rsidP="0049148F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Evaluation Committee Member for Ph.D. Thesis, Jonas R. Kjaegaard, Aarhus Univers</w:t>
      </w:r>
      <w:r w:rsidR="00E141D0">
        <w:rPr>
          <w:rFonts w:ascii="Times New Roman" w:hAnsi="Times New Roman"/>
        </w:rPr>
        <w:t>i</w:t>
      </w:r>
      <w:r>
        <w:rPr>
          <w:rFonts w:ascii="Times New Roman" w:hAnsi="Times New Roman"/>
        </w:rPr>
        <w:t>ty, Denmark.</w:t>
      </w:r>
    </w:p>
    <w:p w14:paraId="54484557" w14:textId="77777777" w:rsidR="008E0E57" w:rsidRDefault="008E0E5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398F3C4" w14:textId="77777777" w:rsidR="008E0E57" w:rsidRPr="006A448B" w:rsidRDefault="004E72E6">
      <w:pPr>
        <w:pStyle w:val="Heading1"/>
        <w:rPr>
          <w:b/>
          <w:i w:val="0"/>
        </w:rPr>
      </w:pPr>
      <w:r w:rsidRPr="006A448B">
        <w:rPr>
          <w:b/>
          <w:i w:val="0"/>
        </w:rPr>
        <w:t>University of California, system-wide</w:t>
      </w:r>
    </w:p>
    <w:p w14:paraId="4DCCAC40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3FF8EB71" w14:textId="77777777" w:rsidR="00AA2024" w:rsidRDefault="006A448B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Referee: </w:t>
      </w:r>
      <w:r w:rsidR="00AA2024">
        <w:rPr>
          <w:rFonts w:ascii="Times New Roman" w:hAnsi="Times New Roman"/>
        </w:rPr>
        <w:t>President’s Postdoctoral Fellowship (2008-2009</w:t>
      </w:r>
      <w:r w:rsidR="00547020">
        <w:rPr>
          <w:rFonts w:ascii="Times New Roman" w:hAnsi="Times New Roman"/>
        </w:rPr>
        <w:t>, 2011-2012</w:t>
      </w:r>
      <w:r w:rsidR="00AA2024">
        <w:rPr>
          <w:rFonts w:ascii="Times New Roman" w:hAnsi="Times New Roman"/>
        </w:rPr>
        <w:t>)</w:t>
      </w:r>
      <w:r w:rsidR="00C137E1">
        <w:rPr>
          <w:rFonts w:ascii="Times New Roman" w:hAnsi="Times New Roman"/>
        </w:rPr>
        <w:t>.</w:t>
      </w:r>
    </w:p>
    <w:p w14:paraId="4B6D1FDF" w14:textId="77777777" w:rsidR="00AA2024" w:rsidRDefault="00AA2024">
      <w:pPr>
        <w:widowControl/>
        <w:ind w:left="720"/>
        <w:rPr>
          <w:rFonts w:ascii="Times New Roman" w:hAnsi="Times New Roman"/>
        </w:rPr>
      </w:pPr>
    </w:p>
    <w:p w14:paraId="346C9557" w14:textId="77777777" w:rsidR="008E0E57" w:rsidRDefault="00863EDD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 Berkeley representative, </w:t>
      </w:r>
      <w:r w:rsidR="004E72E6">
        <w:rPr>
          <w:rFonts w:ascii="Times New Roman" w:hAnsi="Times New Roman"/>
        </w:rPr>
        <w:t>Systemwide Ad Hoc Taskforce for Childcare (2007-</w:t>
      </w:r>
      <w:r>
        <w:rPr>
          <w:rFonts w:ascii="Times New Roman" w:hAnsi="Times New Roman"/>
        </w:rPr>
        <w:t>2009</w:t>
      </w:r>
      <w:r w:rsidR="004E72E6">
        <w:rPr>
          <w:rFonts w:ascii="Times New Roman" w:hAnsi="Times New Roman"/>
        </w:rPr>
        <w:t>)</w:t>
      </w:r>
      <w:r w:rsidR="00C137E1">
        <w:rPr>
          <w:rFonts w:ascii="Times New Roman" w:hAnsi="Times New Roman"/>
        </w:rPr>
        <w:t>.</w:t>
      </w:r>
    </w:p>
    <w:p w14:paraId="44A9F097" w14:textId="77777777" w:rsidR="008E0E57" w:rsidRDefault="008E0E57">
      <w:pPr>
        <w:widowControl/>
        <w:ind w:left="720"/>
        <w:rPr>
          <w:rFonts w:ascii="Times New Roman" w:hAnsi="Times New Roman"/>
        </w:rPr>
      </w:pPr>
    </w:p>
    <w:p w14:paraId="467F9D5B" w14:textId="77777777" w:rsidR="008E0E57" w:rsidRDefault="006A448B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Referee:</w:t>
      </w:r>
      <w:r w:rsidR="004E72E6">
        <w:rPr>
          <w:rFonts w:ascii="Times New Roman" w:hAnsi="Times New Roman"/>
        </w:rPr>
        <w:t xml:space="preserve"> President’s Research Fellowships in the Humanities (2001-2002)</w:t>
      </w:r>
      <w:r w:rsidR="00C137E1">
        <w:rPr>
          <w:rFonts w:ascii="Times New Roman" w:hAnsi="Times New Roman"/>
        </w:rPr>
        <w:t>.</w:t>
      </w:r>
    </w:p>
    <w:p w14:paraId="28C4975C" w14:textId="77777777" w:rsidR="008E0E57" w:rsidRDefault="008E0E57">
      <w:pPr>
        <w:widowControl/>
        <w:rPr>
          <w:rFonts w:ascii="Times New Roman" w:hAnsi="Times New Roman"/>
          <w:i/>
        </w:rPr>
      </w:pPr>
    </w:p>
    <w:p w14:paraId="18EF5C19" w14:textId="77777777" w:rsidR="008E0E57" w:rsidRPr="006A448B" w:rsidRDefault="004E72E6">
      <w:pPr>
        <w:pStyle w:val="Heading2"/>
        <w:rPr>
          <w:b/>
          <w:u w:val="none"/>
        </w:rPr>
      </w:pPr>
      <w:r w:rsidRPr="006A448B">
        <w:rPr>
          <w:b/>
          <w:u w:val="none"/>
        </w:rPr>
        <w:t>Campus-wide, University of California, Berkeley</w:t>
      </w:r>
    </w:p>
    <w:p w14:paraId="061DCF02" w14:textId="7858BF9D" w:rsidR="00273E00" w:rsidRDefault="00273E00" w:rsidP="00401FEC">
      <w:pPr>
        <w:pStyle w:val="BodyTextIndent"/>
        <w:spacing w:line="360" w:lineRule="auto"/>
        <w:ind w:left="0"/>
      </w:pPr>
    </w:p>
    <w:p w14:paraId="7FBBDAE0" w14:textId="1E43131D" w:rsidR="00401FEC" w:rsidRDefault="00401FEC" w:rsidP="00401FEC">
      <w:pPr>
        <w:pStyle w:val="BodyTextIndent"/>
        <w:spacing w:line="360" w:lineRule="auto"/>
        <w:ind w:left="0"/>
      </w:pPr>
      <w:r>
        <w:tab/>
        <w:t>University Fellowship Committee 2018-2019</w:t>
      </w:r>
    </w:p>
    <w:p w14:paraId="461F982B" w14:textId="086B7A64" w:rsidR="00401FEC" w:rsidRDefault="00401FEC" w:rsidP="00401FEC">
      <w:pPr>
        <w:pStyle w:val="BodyTextIndent"/>
        <w:spacing w:line="360" w:lineRule="auto"/>
      </w:pPr>
      <w:r>
        <w:t>Academic Senate Committee on Undergraduate Scholarships and Honors (2016-2020)</w:t>
      </w:r>
    </w:p>
    <w:p w14:paraId="044AD6D0" w14:textId="0EE87F62" w:rsidR="00401FEC" w:rsidRDefault="00401FEC" w:rsidP="00401FEC">
      <w:pPr>
        <w:pStyle w:val="BodyTextIndent"/>
        <w:spacing w:line="360" w:lineRule="auto"/>
      </w:pPr>
      <w:r>
        <w:t>Academic Senate Committee on Committees, elective position (2010-2012)</w:t>
      </w:r>
    </w:p>
    <w:p w14:paraId="4FA68856" w14:textId="04E29A6C" w:rsidR="006C55CF" w:rsidRDefault="006C55CF">
      <w:pPr>
        <w:pStyle w:val="BodyTextIndent"/>
        <w:spacing w:line="360" w:lineRule="auto"/>
      </w:pPr>
      <w:r>
        <w:t>Director, Berkeley Center for the Study of Value</w:t>
      </w:r>
    </w:p>
    <w:p w14:paraId="322FDFB2" w14:textId="77777777" w:rsidR="008E0E57" w:rsidRDefault="004E72E6">
      <w:pPr>
        <w:pStyle w:val="BodyTextIndent"/>
        <w:spacing w:line="360" w:lineRule="auto"/>
      </w:pPr>
      <w:r>
        <w:t>Academic Senate Committee on Faculty Welfare (2007-</w:t>
      </w:r>
      <w:r w:rsidR="00D005A8">
        <w:t>2009</w:t>
      </w:r>
      <w:r>
        <w:t>)</w:t>
      </w:r>
    </w:p>
    <w:p w14:paraId="71A5865A" w14:textId="77777777" w:rsidR="008E0E57" w:rsidRDefault="004E72E6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UC Berkeley Workgroup on Health and Construction (2008-</w:t>
      </w:r>
      <w:r w:rsidR="00D005A8">
        <w:rPr>
          <w:rFonts w:ascii="Times New Roman" w:hAnsi="Times New Roman"/>
        </w:rPr>
        <w:t>2009</w:t>
      </w:r>
      <w:r>
        <w:rPr>
          <w:rFonts w:ascii="Times New Roman" w:hAnsi="Times New Roman"/>
        </w:rPr>
        <w:t>)</w:t>
      </w:r>
    </w:p>
    <w:p w14:paraId="762030F7" w14:textId="77777777" w:rsidR="008E0E57" w:rsidRDefault="004E72E6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Reviewer, France-Berkeley Fund Grants </w:t>
      </w:r>
    </w:p>
    <w:p w14:paraId="4C0360C0" w14:textId="77777777" w:rsidR="008E0E57" w:rsidRDefault="004E72E6">
      <w:pPr>
        <w:widowControl/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Academic Senate Committee on Special Scholarships (2001-2003)</w:t>
      </w:r>
    </w:p>
    <w:p w14:paraId="38A38AAE" w14:textId="77777777" w:rsidR="008E0E57" w:rsidRDefault="004E72E6">
      <w:pPr>
        <w:widowControl/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Reviewer of pre</w:t>
      </w:r>
      <w:r w:rsidR="007858AD">
        <w:rPr>
          <w:rFonts w:ascii="Times New Roman" w:hAnsi="Times New Roman"/>
        </w:rPr>
        <w:t>-</w:t>
      </w:r>
      <w:r>
        <w:rPr>
          <w:rFonts w:ascii="Times New Roman" w:hAnsi="Times New Roman"/>
        </w:rPr>
        <w:t>proposals for Organized Research Units (ORUs) (1998-1999)</w:t>
      </w:r>
    </w:p>
    <w:p w14:paraId="750C0262" w14:textId="77777777" w:rsidR="00787E4E" w:rsidRDefault="00787E4E">
      <w:pPr>
        <w:pStyle w:val="Heading1"/>
        <w:rPr>
          <w:i w:val="0"/>
          <w:u w:val="single"/>
        </w:rPr>
      </w:pPr>
    </w:p>
    <w:p w14:paraId="68C46D40" w14:textId="77777777" w:rsidR="008E0E57" w:rsidRPr="006A448B" w:rsidRDefault="004E72E6">
      <w:pPr>
        <w:pStyle w:val="Heading1"/>
        <w:rPr>
          <w:b/>
          <w:i w:val="0"/>
        </w:rPr>
      </w:pPr>
      <w:r w:rsidRPr="006A448B">
        <w:rPr>
          <w:b/>
          <w:i w:val="0"/>
        </w:rPr>
        <w:t>Department of French</w:t>
      </w:r>
    </w:p>
    <w:p w14:paraId="52A00FA2" w14:textId="77777777" w:rsidR="008E0E57" w:rsidRDefault="008E0E57"/>
    <w:p w14:paraId="6543B0B1" w14:textId="5343F878" w:rsidR="00F36CCB" w:rsidRDefault="00787E4E" w:rsidP="00787E4E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Graduate Committee</w:t>
      </w:r>
      <w:r w:rsidR="00F36CCB">
        <w:rPr>
          <w:rFonts w:ascii="Times New Roman" w:hAnsi="Times New Roman"/>
        </w:rPr>
        <w:t>, includes</w:t>
      </w:r>
      <w:r w:rsidR="00401FEC">
        <w:rPr>
          <w:rFonts w:ascii="Times New Roman" w:hAnsi="Times New Roman"/>
        </w:rPr>
        <w:t xml:space="preserve"> MA Committee</w:t>
      </w:r>
      <w:r>
        <w:rPr>
          <w:rFonts w:ascii="Times New Roman" w:hAnsi="Times New Roman"/>
        </w:rPr>
        <w:t xml:space="preserve"> and Graduate Admissions</w:t>
      </w:r>
    </w:p>
    <w:p w14:paraId="61849C75" w14:textId="410483DE" w:rsidR="00787E4E" w:rsidRDefault="00787E4E" w:rsidP="00F36CCB">
      <w:pPr>
        <w:widowControl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(2002-2003, 2003-2004, 2006-2007, 2007-2008, 2008-2009, 2013-2014</w:t>
      </w:r>
      <w:r w:rsidR="00401FEC">
        <w:rPr>
          <w:rFonts w:ascii="Times New Roman" w:hAnsi="Times New Roman"/>
        </w:rPr>
        <w:t>, 2018-2019, 2019-2020, 2021-</w:t>
      </w:r>
      <w:r>
        <w:rPr>
          <w:rFonts w:ascii="Times New Roman" w:hAnsi="Times New Roman"/>
        </w:rPr>
        <w:t>)</w:t>
      </w:r>
    </w:p>
    <w:p w14:paraId="3B54771D" w14:textId="2401C7D5" w:rsidR="00401FEC" w:rsidRDefault="00401FEC" w:rsidP="00401FEC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Equity Advisor (2007-2009, 2013-2014, </w:t>
      </w:r>
      <w:r w:rsidR="00FB11C4">
        <w:rPr>
          <w:rFonts w:ascii="Times New Roman" w:hAnsi="Times New Roman"/>
        </w:rPr>
        <w:t xml:space="preserve">2019-2020, </w:t>
      </w:r>
      <w:r>
        <w:rPr>
          <w:rFonts w:ascii="Times New Roman" w:hAnsi="Times New Roman"/>
        </w:rPr>
        <w:t>2021-)</w:t>
      </w:r>
    </w:p>
    <w:p w14:paraId="0B672CD5" w14:textId="7E021A76" w:rsidR="00401FEC" w:rsidRDefault="00F36CCB" w:rsidP="00401FEC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 </w:t>
      </w:r>
      <w:r w:rsidR="00401FEC">
        <w:rPr>
          <w:rFonts w:ascii="Times New Roman" w:hAnsi="Times New Roman"/>
        </w:rPr>
        <w:t>Search Committee (2002-2003, 2003-2004, 2006-2007, 2021-202</w:t>
      </w:r>
      <w:r>
        <w:rPr>
          <w:rFonts w:ascii="Times New Roman" w:hAnsi="Times New Roman"/>
        </w:rPr>
        <w:t>2</w:t>
      </w:r>
      <w:r w:rsidR="00401FEC">
        <w:rPr>
          <w:rFonts w:ascii="Times New Roman" w:hAnsi="Times New Roman"/>
        </w:rPr>
        <w:t>)</w:t>
      </w:r>
    </w:p>
    <w:p w14:paraId="385BF73F" w14:textId="1AF601D0" w:rsidR="00401FEC" w:rsidRPr="00401FEC" w:rsidRDefault="00401FEC" w:rsidP="00401FEC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Graduate Language Examiner 2020-2021</w:t>
      </w:r>
    </w:p>
    <w:p w14:paraId="37730FD8" w14:textId="23762D82" w:rsidR="00270C0F" w:rsidRDefault="00A5575B" w:rsidP="00787E4E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Undergraduate Advisor (</w:t>
      </w:r>
      <w:r w:rsidR="00270C0F">
        <w:rPr>
          <w:rFonts w:ascii="Times New Roman" w:hAnsi="Times New Roman"/>
        </w:rPr>
        <w:t>2010-2011</w:t>
      </w:r>
      <w:r>
        <w:rPr>
          <w:rFonts w:ascii="Times New Roman" w:hAnsi="Times New Roman"/>
        </w:rPr>
        <w:t>, 2015-</w:t>
      </w:r>
      <w:r w:rsidR="00401FEC">
        <w:rPr>
          <w:rFonts w:ascii="Times New Roman" w:hAnsi="Times New Roman"/>
        </w:rPr>
        <w:t>2020</w:t>
      </w:r>
      <w:r>
        <w:rPr>
          <w:rFonts w:ascii="Times New Roman" w:hAnsi="Times New Roman"/>
        </w:rPr>
        <w:t>)</w:t>
      </w:r>
    </w:p>
    <w:p w14:paraId="07BC9F62" w14:textId="7CFAEECC" w:rsidR="00401FEC" w:rsidRDefault="00401FEC" w:rsidP="00401FEC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Cal Day Lecture, 2016, 2017, 2019, 2020 (via zoom)</w:t>
      </w:r>
    </w:p>
    <w:p w14:paraId="5433950E" w14:textId="0AFF1E5A" w:rsidR="007A1D24" w:rsidRDefault="00401FEC" w:rsidP="00401FEC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Lower Division Instructor Visiting Committee (1998-99, 2000-2001, Fall 2001-2002, 2004-2005, 2010-2011</w:t>
      </w:r>
      <w:r>
        <w:rPr>
          <w:rFonts w:ascii="Times New Roman" w:hAnsi="Times New Roman"/>
        </w:rPr>
        <w:t>, 2020-2021</w:t>
      </w:r>
      <w:r>
        <w:rPr>
          <w:rFonts w:ascii="Times New Roman" w:hAnsi="Times New Roman"/>
        </w:rPr>
        <w:t>)</w:t>
      </w:r>
    </w:p>
    <w:p w14:paraId="59EA0DC8" w14:textId="77777777" w:rsidR="00A5575B" w:rsidRDefault="00A5575B" w:rsidP="00787E4E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French Department Curriculum Committee 2015-2016</w:t>
      </w:r>
    </w:p>
    <w:p w14:paraId="031F8761" w14:textId="6B27D514" w:rsidR="0055295B" w:rsidRDefault="0055295B" w:rsidP="00787E4E">
      <w:pPr>
        <w:pStyle w:val="Header"/>
        <w:widowControl/>
        <w:tabs>
          <w:tab w:val="clear" w:pos="4320"/>
          <w:tab w:val="clear" w:pos="8640"/>
        </w:tabs>
        <w:spacing w:line="360" w:lineRule="auto"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French Department Lectures and Events Committee 2015-</w:t>
      </w:r>
      <w:r w:rsidR="00401FEC">
        <w:rPr>
          <w:rFonts w:ascii="Times New Roman" w:hAnsi="Times New Roman"/>
        </w:rPr>
        <w:t>2016</w:t>
      </w:r>
    </w:p>
    <w:p w14:paraId="7136169A" w14:textId="77777777" w:rsidR="008E0E57" w:rsidRDefault="004E72E6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Acting Chair, summer 2007</w:t>
      </w:r>
      <w:r w:rsidR="00A5575B">
        <w:rPr>
          <w:rFonts w:ascii="Times New Roman" w:hAnsi="Times New Roman"/>
        </w:rPr>
        <w:t>, summer 2016</w:t>
      </w:r>
    </w:p>
    <w:p w14:paraId="430E0902" w14:textId="77777777" w:rsidR="008E0E57" w:rsidRDefault="004E72E6">
      <w:pPr>
        <w:pStyle w:val="BodyTextIndent"/>
        <w:spacing w:line="360" w:lineRule="auto"/>
      </w:pPr>
      <w:r>
        <w:t>Pajus distinguished visitor selection committee (2007-8)</w:t>
      </w:r>
    </w:p>
    <w:p w14:paraId="0C7C5D55" w14:textId="77777777" w:rsidR="008E0E57" w:rsidRDefault="004E72E6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Affirmative Action Officer and Graduate Diversity Officer (2006-2007)</w:t>
      </w:r>
    </w:p>
    <w:p w14:paraId="4A8416E8" w14:textId="5B821B7B" w:rsidR="008E0E57" w:rsidRDefault="004E72E6" w:rsidP="00F36CCB">
      <w:pPr>
        <w:widowControl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Lectures Committee, Chair (2001-2002, 2002-2003)</w:t>
      </w:r>
    </w:p>
    <w:p w14:paraId="7D325E04" w14:textId="77777777" w:rsidR="008E0E57" w:rsidRDefault="004E72E6">
      <w:pPr>
        <w:widowControl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Graduate Placement (1996-1998)</w:t>
      </w:r>
    </w:p>
    <w:p w14:paraId="104DBC10" w14:textId="77777777" w:rsidR="004E72E6" w:rsidRDefault="004E72E6">
      <w:pPr>
        <w:keepNext/>
        <w:widowControl/>
        <w:spacing w:line="360" w:lineRule="auto"/>
        <w:outlineLvl w:val="1"/>
        <w:rPr>
          <w:rFonts w:ascii="Times New Roman" w:hAnsi="Times New Roman"/>
        </w:rPr>
      </w:pPr>
    </w:p>
    <w:sectPr w:rsidR="004E72E6" w:rsidSect="008E0E57">
      <w:headerReference w:type="even" r:id="rId7"/>
      <w:head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3EE9" w14:textId="77777777" w:rsidR="00822FC2" w:rsidRDefault="00822FC2">
      <w:r>
        <w:separator/>
      </w:r>
    </w:p>
  </w:endnote>
  <w:endnote w:type="continuationSeparator" w:id="0">
    <w:p w14:paraId="6CD73225" w14:textId="77777777" w:rsidR="00822FC2" w:rsidRDefault="0082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1A6B" w14:textId="77777777" w:rsidR="00822FC2" w:rsidRDefault="00822FC2">
      <w:r>
        <w:separator/>
      </w:r>
    </w:p>
  </w:footnote>
  <w:footnote w:type="continuationSeparator" w:id="0">
    <w:p w14:paraId="64FD5449" w14:textId="77777777" w:rsidR="00822FC2" w:rsidRDefault="0082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718" w14:textId="77777777" w:rsidR="00273E00" w:rsidRDefault="00273E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F940C" w14:textId="77777777" w:rsidR="00273E00" w:rsidRDefault="00273E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4D0A" w14:textId="77777777" w:rsidR="00273E00" w:rsidRDefault="00273E00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4BF43DA4" w14:textId="77777777" w:rsidR="00273E00" w:rsidRDefault="00273E00">
    <w:pPr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Maslan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180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45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B6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B6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24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11507"/>
    <w:multiLevelType w:val="hybridMultilevel"/>
    <w:tmpl w:val="B606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34DF3"/>
    <w:multiLevelType w:val="singleLevel"/>
    <w:tmpl w:val="CE8C8D5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7" w15:restartNumberingAfterBreak="0">
    <w:nsid w:val="0A1B6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EE0ABA"/>
    <w:multiLevelType w:val="singleLevel"/>
    <w:tmpl w:val="75245C0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9" w15:restartNumberingAfterBreak="0">
    <w:nsid w:val="0C472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A4E2A"/>
    <w:multiLevelType w:val="hybridMultilevel"/>
    <w:tmpl w:val="585EA8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F428CB"/>
    <w:multiLevelType w:val="singleLevel"/>
    <w:tmpl w:val="C0C8719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2" w15:restartNumberingAfterBreak="0">
    <w:nsid w:val="1C051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0E6A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E6E2707"/>
    <w:multiLevelType w:val="singleLevel"/>
    <w:tmpl w:val="C0C8719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5" w15:restartNumberingAfterBreak="0">
    <w:nsid w:val="26220ECB"/>
    <w:multiLevelType w:val="hybridMultilevel"/>
    <w:tmpl w:val="8E32A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C7055"/>
    <w:multiLevelType w:val="singleLevel"/>
    <w:tmpl w:val="75245C0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7" w15:restartNumberingAfterBreak="0">
    <w:nsid w:val="28E50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234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775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D026F6"/>
    <w:multiLevelType w:val="hybridMultilevel"/>
    <w:tmpl w:val="C6FA1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186623"/>
    <w:multiLevelType w:val="singleLevel"/>
    <w:tmpl w:val="75245C0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2" w15:restartNumberingAfterBreak="0">
    <w:nsid w:val="352D46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265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94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FD2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724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8E717F"/>
    <w:multiLevelType w:val="hybridMultilevel"/>
    <w:tmpl w:val="A5A06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931A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E26D75"/>
    <w:multiLevelType w:val="singleLevel"/>
    <w:tmpl w:val="75245C0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30" w15:restartNumberingAfterBreak="0">
    <w:nsid w:val="4A794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CD1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2" w15:restartNumberingAfterBreak="0">
    <w:nsid w:val="544109E4"/>
    <w:multiLevelType w:val="hybridMultilevel"/>
    <w:tmpl w:val="40D8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634BCF"/>
    <w:multiLevelType w:val="singleLevel"/>
    <w:tmpl w:val="75245C0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34" w15:restartNumberingAfterBreak="0">
    <w:nsid w:val="5B133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215205"/>
    <w:multiLevelType w:val="hybridMultilevel"/>
    <w:tmpl w:val="AA58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41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D1625"/>
    <w:multiLevelType w:val="hybridMultilevel"/>
    <w:tmpl w:val="8122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7B6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1B7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556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6F7E03"/>
    <w:multiLevelType w:val="singleLevel"/>
    <w:tmpl w:val="CE8C8D5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2" w15:restartNumberingAfterBreak="0">
    <w:nsid w:val="7DF15DC8"/>
    <w:multiLevelType w:val="singleLevel"/>
    <w:tmpl w:val="C0C8719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num w:numId="1">
    <w:abstractNumId w:val="36"/>
  </w:num>
  <w:num w:numId="2">
    <w:abstractNumId w:val="38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24"/>
  </w:num>
  <w:num w:numId="8">
    <w:abstractNumId w:val="31"/>
  </w:num>
  <w:num w:numId="9">
    <w:abstractNumId w:val="34"/>
  </w:num>
  <w:num w:numId="10">
    <w:abstractNumId w:val="18"/>
  </w:num>
  <w:num w:numId="11">
    <w:abstractNumId w:val="40"/>
  </w:num>
  <w:num w:numId="12">
    <w:abstractNumId w:val="25"/>
  </w:num>
  <w:num w:numId="13">
    <w:abstractNumId w:val="26"/>
  </w:num>
  <w:num w:numId="14">
    <w:abstractNumId w:val="22"/>
  </w:num>
  <w:num w:numId="15">
    <w:abstractNumId w:val="39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  <w:num w:numId="20">
    <w:abstractNumId w:val="42"/>
  </w:num>
  <w:num w:numId="21">
    <w:abstractNumId w:val="11"/>
  </w:num>
  <w:num w:numId="22">
    <w:abstractNumId w:val="14"/>
  </w:num>
  <w:num w:numId="23">
    <w:abstractNumId w:val="41"/>
  </w:num>
  <w:num w:numId="24">
    <w:abstractNumId w:val="6"/>
  </w:num>
  <w:num w:numId="25">
    <w:abstractNumId w:val="33"/>
  </w:num>
  <w:num w:numId="26">
    <w:abstractNumId w:val="8"/>
  </w:num>
  <w:num w:numId="27">
    <w:abstractNumId w:val="29"/>
  </w:num>
  <w:num w:numId="28">
    <w:abstractNumId w:val="16"/>
  </w:num>
  <w:num w:numId="29">
    <w:abstractNumId w:val="21"/>
  </w:num>
  <w:num w:numId="30">
    <w:abstractNumId w:val="23"/>
  </w:num>
  <w:num w:numId="31">
    <w:abstractNumId w:val="28"/>
  </w:num>
  <w:num w:numId="32">
    <w:abstractNumId w:val="30"/>
  </w:num>
  <w:num w:numId="33">
    <w:abstractNumId w:val="19"/>
  </w:num>
  <w:num w:numId="34">
    <w:abstractNumId w:val="13"/>
  </w:num>
  <w:num w:numId="35">
    <w:abstractNumId w:val="27"/>
  </w:num>
  <w:num w:numId="36">
    <w:abstractNumId w:val="20"/>
  </w:num>
  <w:num w:numId="37">
    <w:abstractNumId w:val="15"/>
  </w:num>
  <w:num w:numId="38">
    <w:abstractNumId w:val="32"/>
  </w:num>
  <w:num w:numId="39">
    <w:abstractNumId w:val="10"/>
  </w:num>
  <w:num w:numId="40">
    <w:abstractNumId w:val="37"/>
  </w:num>
  <w:num w:numId="41">
    <w:abstractNumId w:val="35"/>
  </w:num>
  <w:num w:numId="42">
    <w:abstractNumId w:val="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0F"/>
    <w:rsid w:val="000002AE"/>
    <w:rsid w:val="000161AD"/>
    <w:rsid w:val="0002525E"/>
    <w:rsid w:val="000253E1"/>
    <w:rsid w:val="00045314"/>
    <w:rsid w:val="00077611"/>
    <w:rsid w:val="0009417E"/>
    <w:rsid w:val="000B31A3"/>
    <w:rsid w:val="000C2BBD"/>
    <w:rsid w:val="001119AE"/>
    <w:rsid w:val="00125CB2"/>
    <w:rsid w:val="001347BB"/>
    <w:rsid w:val="001702A2"/>
    <w:rsid w:val="00173CBF"/>
    <w:rsid w:val="00194631"/>
    <w:rsid w:val="00195629"/>
    <w:rsid w:val="001D43B3"/>
    <w:rsid w:val="00203CCB"/>
    <w:rsid w:val="00241F0C"/>
    <w:rsid w:val="002476AC"/>
    <w:rsid w:val="002569AB"/>
    <w:rsid w:val="0026114A"/>
    <w:rsid w:val="00270C0F"/>
    <w:rsid w:val="00273E00"/>
    <w:rsid w:val="002966FA"/>
    <w:rsid w:val="002F38E9"/>
    <w:rsid w:val="003024F6"/>
    <w:rsid w:val="00324E97"/>
    <w:rsid w:val="00361614"/>
    <w:rsid w:val="00361AF0"/>
    <w:rsid w:val="0037042B"/>
    <w:rsid w:val="00392883"/>
    <w:rsid w:val="0039540E"/>
    <w:rsid w:val="003C05BD"/>
    <w:rsid w:val="00401FEC"/>
    <w:rsid w:val="00402550"/>
    <w:rsid w:val="00403BA4"/>
    <w:rsid w:val="0040403F"/>
    <w:rsid w:val="00420BF4"/>
    <w:rsid w:val="004211EB"/>
    <w:rsid w:val="004439B4"/>
    <w:rsid w:val="00461FCC"/>
    <w:rsid w:val="0049148F"/>
    <w:rsid w:val="004942C8"/>
    <w:rsid w:val="004A214C"/>
    <w:rsid w:val="004B32F3"/>
    <w:rsid w:val="004E17A6"/>
    <w:rsid w:val="004E72E6"/>
    <w:rsid w:val="004F2484"/>
    <w:rsid w:val="004F3C81"/>
    <w:rsid w:val="00510A14"/>
    <w:rsid w:val="00526F30"/>
    <w:rsid w:val="005343A6"/>
    <w:rsid w:val="00547020"/>
    <w:rsid w:val="00551513"/>
    <w:rsid w:val="0055295B"/>
    <w:rsid w:val="005739D1"/>
    <w:rsid w:val="0057628E"/>
    <w:rsid w:val="00587A07"/>
    <w:rsid w:val="00597197"/>
    <w:rsid w:val="005972F3"/>
    <w:rsid w:val="005A3F37"/>
    <w:rsid w:val="005A3F66"/>
    <w:rsid w:val="005E602F"/>
    <w:rsid w:val="005F0A7F"/>
    <w:rsid w:val="00636ADF"/>
    <w:rsid w:val="0064487E"/>
    <w:rsid w:val="00657C75"/>
    <w:rsid w:val="00672B0A"/>
    <w:rsid w:val="0069546C"/>
    <w:rsid w:val="006A448B"/>
    <w:rsid w:val="006C0F1D"/>
    <w:rsid w:val="006C55CF"/>
    <w:rsid w:val="006D1014"/>
    <w:rsid w:val="00713F72"/>
    <w:rsid w:val="00716FD2"/>
    <w:rsid w:val="007172B4"/>
    <w:rsid w:val="007258D0"/>
    <w:rsid w:val="00737C6B"/>
    <w:rsid w:val="007601C6"/>
    <w:rsid w:val="007850A9"/>
    <w:rsid w:val="007858AD"/>
    <w:rsid w:val="00787B20"/>
    <w:rsid w:val="00787E4E"/>
    <w:rsid w:val="007A1D24"/>
    <w:rsid w:val="007D3AC8"/>
    <w:rsid w:val="007D4D10"/>
    <w:rsid w:val="007E081C"/>
    <w:rsid w:val="00822FC2"/>
    <w:rsid w:val="00827511"/>
    <w:rsid w:val="00832949"/>
    <w:rsid w:val="00840F0F"/>
    <w:rsid w:val="0084149C"/>
    <w:rsid w:val="00863EDD"/>
    <w:rsid w:val="00865588"/>
    <w:rsid w:val="00870779"/>
    <w:rsid w:val="00873942"/>
    <w:rsid w:val="00876D3B"/>
    <w:rsid w:val="0089333B"/>
    <w:rsid w:val="008A6EB0"/>
    <w:rsid w:val="008D5193"/>
    <w:rsid w:val="008E0E57"/>
    <w:rsid w:val="008F23D0"/>
    <w:rsid w:val="00910534"/>
    <w:rsid w:val="00941644"/>
    <w:rsid w:val="00952AA7"/>
    <w:rsid w:val="00982D3C"/>
    <w:rsid w:val="00984B25"/>
    <w:rsid w:val="00992727"/>
    <w:rsid w:val="009C2207"/>
    <w:rsid w:val="009E1245"/>
    <w:rsid w:val="009F6089"/>
    <w:rsid w:val="00A26C80"/>
    <w:rsid w:val="00A311E1"/>
    <w:rsid w:val="00A334C8"/>
    <w:rsid w:val="00A5575B"/>
    <w:rsid w:val="00A57A89"/>
    <w:rsid w:val="00A70DCC"/>
    <w:rsid w:val="00A811AB"/>
    <w:rsid w:val="00A9237F"/>
    <w:rsid w:val="00AA2024"/>
    <w:rsid w:val="00AB2E4C"/>
    <w:rsid w:val="00AD2788"/>
    <w:rsid w:val="00AD3DDB"/>
    <w:rsid w:val="00AE29DC"/>
    <w:rsid w:val="00B15B36"/>
    <w:rsid w:val="00B567FA"/>
    <w:rsid w:val="00B71402"/>
    <w:rsid w:val="00B868CF"/>
    <w:rsid w:val="00BC4A57"/>
    <w:rsid w:val="00C137E1"/>
    <w:rsid w:val="00C13DEF"/>
    <w:rsid w:val="00C30B8A"/>
    <w:rsid w:val="00C9350F"/>
    <w:rsid w:val="00CC5EA8"/>
    <w:rsid w:val="00D005A8"/>
    <w:rsid w:val="00D07CBA"/>
    <w:rsid w:val="00D160D1"/>
    <w:rsid w:val="00D30677"/>
    <w:rsid w:val="00D45173"/>
    <w:rsid w:val="00D47B04"/>
    <w:rsid w:val="00D7412E"/>
    <w:rsid w:val="00D7556E"/>
    <w:rsid w:val="00DA5351"/>
    <w:rsid w:val="00DC20BD"/>
    <w:rsid w:val="00DC4628"/>
    <w:rsid w:val="00DC7A45"/>
    <w:rsid w:val="00DF066C"/>
    <w:rsid w:val="00E05004"/>
    <w:rsid w:val="00E066BE"/>
    <w:rsid w:val="00E141D0"/>
    <w:rsid w:val="00E2563D"/>
    <w:rsid w:val="00E5086C"/>
    <w:rsid w:val="00E51B22"/>
    <w:rsid w:val="00E83778"/>
    <w:rsid w:val="00EC02B8"/>
    <w:rsid w:val="00EF2C95"/>
    <w:rsid w:val="00F10C1D"/>
    <w:rsid w:val="00F1530F"/>
    <w:rsid w:val="00F22A62"/>
    <w:rsid w:val="00F36CCB"/>
    <w:rsid w:val="00F43750"/>
    <w:rsid w:val="00F576D7"/>
    <w:rsid w:val="00F57CD8"/>
    <w:rsid w:val="00F62B41"/>
    <w:rsid w:val="00F83F59"/>
    <w:rsid w:val="00FB11C4"/>
    <w:rsid w:val="00FD3414"/>
    <w:rsid w:val="00FE0992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351DA"/>
  <w14:defaultImageDpi w14:val="300"/>
  <w15:docId w15:val="{323FBBFD-519D-7B47-A31C-15508D4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57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E0E57"/>
    <w:pPr>
      <w:keepNext/>
      <w:widowControl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8E0E57"/>
    <w:pPr>
      <w:keepNext/>
      <w:widowControl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8E0E57"/>
    <w:pPr>
      <w:keepNext/>
      <w:widowControl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0E57"/>
  </w:style>
  <w:style w:type="paragraph" w:styleId="Header">
    <w:name w:val="header"/>
    <w:basedOn w:val="Normal"/>
    <w:semiHidden/>
    <w:rsid w:val="008E0E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0E57"/>
  </w:style>
  <w:style w:type="paragraph" w:styleId="Footer">
    <w:name w:val="footer"/>
    <w:basedOn w:val="Normal"/>
    <w:semiHidden/>
    <w:rsid w:val="008E0E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0E5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8E0E57"/>
    <w:pPr>
      <w:widowControl/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68CF"/>
    <w:pPr>
      <w:ind w:left="720"/>
    </w:pPr>
  </w:style>
  <w:style w:type="paragraph" w:customStyle="1" w:styleId="Default">
    <w:name w:val="Default"/>
    <w:rsid w:val="00AE29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13048</Characters>
  <Application>Microsoft Office Word</Application>
  <DocSecurity>0</DocSecurity>
  <Lines>303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1999</vt:lpstr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1999</dc:title>
  <dc:subject/>
  <dc:creator>Sue</dc:creator>
  <cp:keywords/>
  <cp:lastModifiedBy>Susan MASLAN</cp:lastModifiedBy>
  <cp:revision>2</cp:revision>
  <cp:lastPrinted>2013-05-11T19:35:00Z</cp:lastPrinted>
  <dcterms:created xsi:type="dcterms:W3CDTF">2021-10-16T20:12:00Z</dcterms:created>
  <dcterms:modified xsi:type="dcterms:W3CDTF">2021-10-16T20:12:00Z</dcterms:modified>
</cp:coreProperties>
</file>