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325AF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Simon </w:t>
      </w:r>
      <w:proofErr w:type="spellStart"/>
      <w:r>
        <w:rPr>
          <w:color w:val="000000"/>
          <w:sz w:val="28"/>
          <w:szCs w:val="28"/>
        </w:rPr>
        <w:t>Rogghe</w:t>
      </w:r>
      <w:proofErr w:type="spellEnd"/>
    </w:p>
    <w:p w14:paraId="6609962B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jc w:val="center"/>
        <w:rPr>
          <w:color w:val="000000"/>
        </w:rPr>
      </w:pPr>
      <w:r>
        <w:rPr>
          <w:color w:val="000000"/>
        </w:rPr>
        <w:t>Curriculum Vitae</w:t>
      </w:r>
    </w:p>
    <w:p w14:paraId="18D2E988" w14:textId="77777777" w:rsidR="00F0052D" w:rsidRDefault="00F0052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color w:val="000000"/>
        </w:rPr>
      </w:pPr>
    </w:p>
    <w:tbl>
      <w:tblPr>
        <w:tblStyle w:val="a"/>
        <w:tblW w:w="95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F0052D" w14:paraId="26D12660" w14:textId="77777777">
        <w:tc>
          <w:tcPr>
            <w:tcW w:w="4788" w:type="dxa"/>
          </w:tcPr>
          <w:p w14:paraId="6E55CE2F" w14:textId="77777777" w:rsidR="00F0052D" w:rsidRDefault="00C2128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60"/>
              </w:tabs>
              <w:rPr>
                <w:color w:val="000000"/>
              </w:rPr>
            </w:pPr>
            <w:r>
              <w:rPr>
                <w:color w:val="000000"/>
              </w:rPr>
              <w:t>UC Berkeley</w:t>
            </w:r>
          </w:p>
          <w:p w14:paraId="6CD3E1B9" w14:textId="77777777" w:rsidR="00F0052D" w:rsidRDefault="00C2128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4125 </w:t>
            </w:r>
            <w:proofErr w:type="spellStart"/>
            <w:r>
              <w:rPr>
                <w:color w:val="000000"/>
              </w:rPr>
              <w:t>Dwinelle</w:t>
            </w:r>
            <w:proofErr w:type="spellEnd"/>
            <w:r>
              <w:rPr>
                <w:color w:val="000000"/>
              </w:rPr>
              <w:t xml:space="preserve"> Hall</w:t>
            </w:r>
          </w:p>
          <w:p w14:paraId="178771C4" w14:textId="77777777" w:rsidR="00F0052D" w:rsidRDefault="00C2128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60"/>
              </w:tabs>
              <w:rPr>
                <w:color w:val="000000"/>
              </w:rPr>
            </w:pPr>
            <w:r>
              <w:rPr>
                <w:color w:val="000000"/>
              </w:rPr>
              <w:t>Berkeley, CA 94720</w:t>
            </w:r>
          </w:p>
          <w:p w14:paraId="422433E9" w14:textId="77777777" w:rsidR="00F0052D" w:rsidRDefault="00C2128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60"/>
              </w:tabs>
              <w:ind w:left="2648" w:hanging="2648"/>
              <w:rPr>
                <w:color w:val="000000"/>
              </w:rPr>
            </w:pPr>
            <w:r>
              <w:rPr>
                <w:color w:val="0D00A3"/>
                <w:u w:val="single"/>
              </w:rPr>
              <w:t>simonrogghe@berkeley.edu</w:t>
            </w:r>
          </w:p>
          <w:p w14:paraId="01E844F8" w14:textId="77777777" w:rsidR="00F0052D" w:rsidRDefault="00F005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60"/>
              </w:tabs>
              <w:rPr>
                <w:color w:val="000000"/>
              </w:rPr>
            </w:pPr>
          </w:p>
        </w:tc>
        <w:tc>
          <w:tcPr>
            <w:tcW w:w="4788" w:type="dxa"/>
          </w:tcPr>
          <w:p w14:paraId="35A21A21" w14:textId="3C4D3B81" w:rsidR="00F0052D" w:rsidRDefault="00F005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60"/>
              </w:tabs>
              <w:ind w:left="2648" w:hanging="686"/>
              <w:rPr>
                <w:color w:val="000000"/>
              </w:rPr>
            </w:pPr>
          </w:p>
        </w:tc>
      </w:tr>
    </w:tbl>
    <w:p w14:paraId="40BA082B" w14:textId="77777777" w:rsidR="00F0052D" w:rsidRDefault="00F0052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color w:val="000000"/>
        </w:rPr>
      </w:pPr>
    </w:p>
    <w:p w14:paraId="3BD8248D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b/>
          <w:color w:val="000000"/>
        </w:rPr>
      </w:pPr>
      <w:r>
        <w:rPr>
          <w:b/>
          <w:color w:val="000000"/>
        </w:rPr>
        <w:t>EDUCATION</w:t>
      </w:r>
    </w:p>
    <w:p w14:paraId="6DFF0146" w14:textId="77777777" w:rsidR="00F0052D" w:rsidRDefault="00F0052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6AE0C247" w14:textId="18C4CE7A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72"/>
          <w:tab w:val="left" w:pos="2160"/>
        </w:tabs>
        <w:spacing w:line="276" w:lineRule="auto"/>
        <w:rPr>
          <w:color w:val="000000"/>
        </w:rPr>
      </w:pPr>
      <w:r>
        <w:rPr>
          <w:color w:val="000000"/>
        </w:rPr>
        <w:t xml:space="preserve">Ph.D. </w:t>
      </w:r>
      <w:r>
        <w:rPr>
          <w:color w:val="000000"/>
        </w:rPr>
        <w:tab/>
      </w:r>
      <w:r>
        <w:rPr>
          <w:color w:val="000000"/>
        </w:rPr>
        <w:tab/>
        <w:t xml:space="preserve">French, University of California, Berkeley, to be conferred </w:t>
      </w:r>
      <w:r w:rsidR="008A3AF1">
        <w:rPr>
          <w:color w:val="000000"/>
        </w:rPr>
        <w:t>May</w:t>
      </w:r>
      <w:r>
        <w:rPr>
          <w:color w:val="000000"/>
        </w:rPr>
        <w:t xml:space="preserve"> 20</w:t>
      </w:r>
      <w:r w:rsidR="008A3AF1">
        <w:rPr>
          <w:color w:val="000000"/>
        </w:rPr>
        <w:t>2</w:t>
      </w:r>
      <w:r w:rsidR="00752A6C">
        <w:rPr>
          <w:color w:val="000000"/>
        </w:rPr>
        <w:t>1</w:t>
      </w:r>
    </w:p>
    <w:p w14:paraId="4B8A14B4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72"/>
          <w:tab w:val="left" w:pos="2160"/>
        </w:tabs>
        <w:spacing w:line="276" w:lineRule="auto"/>
        <w:ind w:left="1872"/>
        <w:rPr>
          <w:i/>
          <w:color w:val="000000"/>
        </w:rPr>
      </w:pPr>
      <w:r>
        <w:rPr>
          <w:color w:val="000000"/>
        </w:rPr>
        <w:t xml:space="preserve">Dissertation: </w:t>
      </w:r>
      <w:r>
        <w:rPr>
          <w:i/>
          <w:color w:val="000000"/>
        </w:rPr>
        <w:t xml:space="preserve">Literature as an Open Window: Surrealism, Death, and </w:t>
      </w:r>
      <w:proofErr w:type="gramStart"/>
      <w:r>
        <w:rPr>
          <w:i/>
          <w:color w:val="000000"/>
        </w:rPr>
        <w:t>Literary  History</w:t>
      </w:r>
      <w:proofErr w:type="gramEnd"/>
    </w:p>
    <w:p w14:paraId="0B49216C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72"/>
          <w:tab w:val="left" w:pos="2160"/>
        </w:tabs>
        <w:spacing w:line="276" w:lineRule="auto"/>
        <w:ind w:left="1872"/>
        <w:rPr>
          <w:color w:val="000000"/>
        </w:rPr>
      </w:pPr>
      <w:r>
        <w:rPr>
          <w:color w:val="000000"/>
        </w:rPr>
        <w:t xml:space="preserve">Committee: Soraya </w:t>
      </w:r>
      <w:proofErr w:type="spellStart"/>
      <w:r>
        <w:rPr>
          <w:color w:val="000000"/>
        </w:rPr>
        <w:t>Tlatli</w:t>
      </w:r>
      <w:proofErr w:type="spellEnd"/>
      <w:r>
        <w:rPr>
          <w:color w:val="000000"/>
        </w:rPr>
        <w:t xml:space="preserve"> (chair), David </w:t>
      </w:r>
      <w:proofErr w:type="spellStart"/>
      <w:r>
        <w:rPr>
          <w:color w:val="000000"/>
        </w:rPr>
        <w:t>Hult</w:t>
      </w:r>
      <w:proofErr w:type="spellEnd"/>
      <w:r>
        <w:rPr>
          <w:color w:val="000000"/>
        </w:rPr>
        <w:t xml:space="preserve">, Winfried </w:t>
      </w:r>
      <w:proofErr w:type="spellStart"/>
      <w:r>
        <w:rPr>
          <w:color w:val="000000"/>
        </w:rPr>
        <w:t>Kudszus</w:t>
      </w:r>
      <w:proofErr w:type="spellEnd"/>
    </w:p>
    <w:p w14:paraId="0F93F285" w14:textId="77777777" w:rsidR="00F0052D" w:rsidRDefault="00F0052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76" w:lineRule="auto"/>
        <w:ind w:left="630"/>
        <w:rPr>
          <w:color w:val="000000"/>
        </w:rPr>
      </w:pPr>
    </w:p>
    <w:p w14:paraId="39CB9A54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72"/>
        </w:tabs>
        <w:rPr>
          <w:color w:val="000000"/>
        </w:rPr>
      </w:pPr>
      <w:r>
        <w:rPr>
          <w:color w:val="000000"/>
        </w:rPr>
        <w:t xml:space="preserve">M.A. </w:t>
      </w:r>
      <w:r>
        <w:rPr>
          <w:color w:val="000000"/>
        </w:rPr>
        <w:tab/>
      </w:r>
      <w:r>
        <w:rPr>
          <w:color w:val="000000"/>
        </w:rPr>
        <w:tab/>
        <w:t>French, University of California, Berkeley, December 2013</w:t>
      </w:r>
    </w:p>
    <w:p w14:paraId="52EC6354" w14:textId="77777777" w:rsidR="00F0052D" w:rsidRDefault="00F0052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color w:val="000000"/>
        </w:rPr>
      </w:pPr>
    </w:p>
    <w:p w14:paraId="51AB6D0C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872"/>
        </w:tabs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 xml:space="preserve">M.A./Licentiate </w:t>
      </w:r>
      <w:r>
        <w:rPr>
          <w:color w:val="000000"/>
        </w:rPr>
        <w:tab/>
        <w:t>Philosophy, University of Antwerp, Belgium, September 2007</w:t>
      </w:r>
    </w:p>
    <w:p w14:paraId="388355E7" w14:textId="77777777" w:rsidR="00F0052D" w:rsidRDefault="00F0052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21835204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PUBLICATIONS</w:t>
      </w:r>
    </w:p>
    <w:p w14:paraId="32275524" w14:textId="30578E14" w:rsidR="00F0052D" w:rsidRPr="006D5DFA" w:rsidRDefault="00C21286" w:rsidP="006D5DFA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0" w:after="60"/>
        <w:rPr>
          <w:b/>
        </w:rPr>
      </w:pPr>
      <w:r>
        <w:rPr>
          <w:b/>
        </w:rPr>
        <w:t>Peer-reviewed articles</w:t>
      </w:r>
    </w:p>
    <w:p w14:paraId="72233F4D" w14:textId="57F147C0" w:rsidR="004F77BA" w:rsidRDefault="00D46260" w:rsidP="004F77BA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rPr>
          <w:color w:val="000000"/>
        </w:rPr>
        <w:t>2020</w:t>
      </w:r>
      <w:r w:rsidR="004F77BA">
        <w:rPr>
          <w:color w:val="000000"/>
        </w:rPr>
        <w:tab/>
        <w:t>“Le cri du papillon: The Doors &amp; Rimbaud.”</w:t>
      </w:r>
      <w:r w:rsidR="004F77BA" w:rsidRPr="00FA73EC">
        <w:rPr>
          <w:color w:val="000000"/>
        </w:rPr>
        <w:t xml:space="preserve"> </w:t>
      </w:r>
      <w:r w:rsidR="004F77BA">
        <w:rPr>
          <w:i/>
          <w:color w:val="000000"/>
        </w:rPr>
        <w:t xml:space="preserve">Parade </w:t>
      </w:r>
      <w:proofErr w:type="spellStart"/>
      <w:r w:rsidR="004F77BA">
        <w:rPr>
          <w:i/>
          <w:color w:val="000000"/>
        </w:rPr>
        <w:t>sauvage</w:t>
      </w:r>
      <w:proofErr w:type="spellEnd"/>
      <w:r w:rsidR="004F77BA">
        <w:rPr>
          <w:color w:val="000000"/>
        </w:rPr>
        <w:t xml:space="preserve"> 30 (20</w:t>
      </w:r>
      <w:r>
        <w:rPr>
          <w:color w:val="000000"/>
        </w:rPr>
        <w:t>20</w:t>
      </w:r>
      <w:r w:rsidR="004F77BA">
        <w:rPr>
          <w:color w:val="000000"/>
        </w:rPr>
        <w:t>): 229-248.</w:t>
      </w:r>
    </w:p>
    <w:p w14:paraId="392DE5C0" w14:textId="77777777" w:rsidR="004F77BA" w:rsidRDefault="004F77BA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</w:p>
    <w:p w14:paraId="29FA1BDF" w14:textId="1B5F24A0" w:rsidR="00F0052D" w:rsidRDefault="004F77BA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rPr>
          <w:color w:val="000000"/>
        </w:rPr>
        <w:t>2019</w:t>
      </w:r>
      <w:r w:rsidR="00C21286">
        <w:rPr>
          <w:color w:val="000000"/>
        </w:rPr>
        <w:t xml:space="preserve"> </w:t>
      </w:r>
      <w:r w:rsidR="00C21286">
        <w:rPr>
          <w:color w:val="000000"/>
        </w:rPr>
        <w:tab/>
        <w:t xml:space="preserve">“‘Ni dans le monde sensible, </w:t>
      </w:r>
      <w:proofErr w:type="spellStart"/>
      <w:r w:rsidR="00C21286">
        <w:rPr>
          <w:color w:val="000000"/>
        </w:rPr>
        <w:t>ni</w:t>
      </w:r>
      <w:proofErr w:type="spellEnd"/>
      <w:r w:rsidR="00C21286">
        <w:rPr>
          <w:color w:val="000000"/>
        </w:rPr>
        <w:t xml:space="preserve"> </w:t>
      </w:r>
      <w:proofErr w:type="spellStart"/>
      <w:r w:rsidR="00C21286">
        <w:rPr>
          <w:color w:val="000000"/>
        </w:rPr>
        <w:t>sensiblement</w:t>
      </w:r>
      <w:proofErr w:type="spellEnd"/>
      <w:r w:rsidR="00C21286">
        <w:rPr>
          <w:color w:val="000000"/>
        </w:rPr>
        <w:t xml:space="preserve"> </w:t>
      </w:r>
      <w:proofErr w:type="spellStart"/>
      <w:r w:rsidR="00C21286">
        <w:rPr>
          <w:color w:val="000000"/>
        </w:rPr>
        <w:t>en</w:t>
      </w:r>
      <w:proofErr w:type="spellEnd"/>
      <w:r w:rsidR="00C21286">
        <w:rPr>
          <w:color w:val="000000"/>
        </w:rPr>
        <w:t xml:space="preserve"> dehors de </w:t>
      </w:r>
      <w:proofErr w:type="spellStart"/>
      <w:r w:rsidR="00C21286">
        <w:rPr>
          <w:color w:val="000000"/>
        </w:rPr>
        <w:t>ce</w:t>
      </w:r>
      <w:proofErr w:type="spellEnd"/>
      <w:r w:rsidR="00C21286">
        <w:rPr>
          <w:color w:val="000000"/>
        </w:rPr>
        <w:t xml:space="preserve"> monde:’ The Occultation of Surrealism and Rimbaud’s </w:t>
      </w:r>
      <w:r w:rsidR="00C21286">
        <w:rPr>
          <w:i/>
          <w:color w:val="000000"/>
        </w:rPr>
        <w:t>Assassins</w:t>
      </w:r>
      <w:r w:rsidR="00C21286">
        <w:rPr>
          <w:color w:val="000000"/>
        </w:rPr>
        <w:t>.”</w:t>
      </w:r>
      <w:r w:rsidR="00C21286">
        <w:rPr>
          <w:i/>
          <w:color w:val="000000"/>
        </w:rPr>
        <w:t xml:space="preserve"> French Review</w:t>
      </w:r>
      <w:r>
        <w:rPr>
          <w:i/>
          <w:color w:val="000000"/>
        </w:rPr>
        <w:t xml:space="preserve"> </w:t>
      </w:r>
      <w:r>
        <w:rPr>
          <w:iCs/>
          <w:color w:val="000000"/>
        </w:rPr>
        <w:t>93.2 (2019): 64-76.</w:t>
      </w:r>
      <w:r w:rsidR="00C21286">
        <w:rPr>
          <w:color w:val="000000"/>
        </w:rPr>
        <w:t xml:space="preserve"> </w:t>
      </w:r>
    </w:p>
    <w:p w14:paraId="53A8DB79" w14:textId="0FF88F5F" w:rsidR="006D5DFA" w:rsidRDefault="006D5DFA" w:rsidP="004F77B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A0DDE4" w14:textId="053FF135" w:rsidR="006D5DFA" w:rsidRDefault="006D5DFA" w:rsidP="006D5DF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1440" w:hanging="1440"/>
        <w:rPr>
          <w:color w:val="000000"/>
        </w:rPr>
      </w:pPr>
      <w:r>
        <w:rPr>
          <w:color w:val="000000"/>
        </w:rPr>
        <w:t xml:space="preserve">2019 </w:t>
      </w:r>
      <w:r>
        <w:rPr>
          <w:color w:val="000000"/>
        </w:rPr>
        <w:tab/>
        <w:t xml:space="preserve">“‘La </w:t>
      </w:r>
      <w:proofErr w:type="spellStart"/>
      <w:r>
        <w:rPr>
          <w:color w:val="000000"/>
        </w:rPr>
        <w:t>Sibylle</w:t>
      </w:r>
      <w:proofErr w:type="spellEnd"/>
      <w:r>
        <w:rPr>
          <w:color w:val="000000"/>
        </w:rPr>
        <w:t xml:space="preserve">’ as Ghost Work in Hugo’s </w:t>
      </w:r>
      <w:r>
        <w:rPr>
          <w:i/>
          <w:color w:val="000000"/>
        </w:rPr>
        <w:t>La Fin de Satan</w:t>
      </w:r>
      <w:r>
        <w:rPr>
          <w:color w:val="000000"/>
        </w:rPr>
        <w:t xml:space="preserve">.” </w:t>
      </w:r>
      <w:r>
        <w:rPr>
          <w:i/>
          <w:color w:val="000000"/>
        </w:rPr>
        <w:t>Nineteenth-Century French Studies</w:t>
      </w:r>
      <w:r>
        <w:rPr>
          <w:iCs/>
          <w:color w:val="000000"/>
        </w:rPr>
        <w:t xml:space="preserve"> 48.1</w:t>
      </w:r>
      <w:r w:rsidR="00FD3CBE">
        <w:rPr>
          <w:iCs/>
          <w:color w:val="000000"/>
        </w:rPr>
        <w:t>-</w:t>
      </w:r>
      <w:r>
        <w:rPr>
          <w:iCs/>
          <w:color w:val="000000"/>
        </w:rPr>
        <w:t>2 (2019):</w:t>
      </w:r>
      <w:r>
        <w:rPr>
          <w:color w:val="000000"/>
        </w:rPr>
        <w:t xml:space="preserve"> 64-79.</w:t>
      </w:r>
    </w:p>
    <w:p w14:paraId="7B0C1306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0" w:after="60"/>
        <w:rPr>
          <w:b/>
        </w:rPr>
      </w:pPr>
      <w:r>
        <w:rPr>
          <w:b/>
        </w:rPr>
        <w:t>Conference proceedings (peer-reviewed)</w:t>
      </w:r>
    </w:p>
    <w:p w14:paraId="1942C54B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1440" w:hanging="1440"/>
        <w:rPr>
          <w:color w:val="000000"/>
        </w:rPr>
      </w:pPr>
      <w:r>
        <w:rPr>
          <w:color w:val="000000"/>
        </w:rPr>
        <w:t xml:space="preserve">forthcoming </w:t>
      </w:r>
      <w:r>
        <w:rPr>
          <w:color w:val="000000"/>
        </w:rPr>
        <w:tab/>
        <w:t xml:space="preserve">“Curing Culture: Normativity and Repression.” In </w:t>
      </w:r>
      <w:r>
        <w:rPr>
          <w:i/>
          <w:color w:val="000000"/>
        </w:rPr>
        <w:t>Philosophical Red Star Line II: Normativity and Culture</w:t>
      </w:r>
      <w:r>
        <w:rPr>
          <w:color w:val="000000"/>
        </w:rPr>
        <w:t xml:space="preserve">. Petra Van </w:t>
      </w:r>
      <w:proofErr w:type="spellStart"/>
      <w:r>
        <w:rPr>
          <w:color w:val="000000"/>
        </w:rPr>
        <w:t>Brabandt</w:t>
      </w:r>
      <w:proofErr w:type="spellEnd"/>
      <w:r>
        <w:rPr>
          <w:color w:val="000000"/>
        </w:rPr>
        <w:t xml:space="preserve">, Scott O’ Leary (eds.), Antwerp: </w:t>
      </w:r>
      <w:proofErr w:type="spellStart"/>
      <w:r>
        <w:rPr>
          <w:color w:val="000000"/>
        </w:rPr>
        <w:t>Kok</w:t>
      </w:r>
      <w:proofErr w:type="spellEnd"/>
      <w:r>
        <w:rPr>
          <w:color w:val="000000"/>
        </w:rPr>
        <w:t xml:space="preserve"> Agora.</w:t>
      </w:r>
    </w:p>
    <w:p w14:paraId="31978851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0" w:after="60"/>
        <w:rPr>
          <w:b/>
        </w:rPr>
      </w:pPr>
      <w:r>
        <w:rPr>
          <w:b/>
        </w:rPr>
        <w:t>Book reviews</w:t>
      </w:r>
    </w:p>
    <w:p w14:paraId="792738CB" w14:textId="3A560489" w:rsidR="00FA73EC" w:rsidRDefault="00C21286" w:rsidP="00710CA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color w:val="000000"/>
        </w:rPr>
      </w:pPr>
      <w:r>
        <w:rPr>
          <w:color w:val="000000"/>
        </w:rPr>
        <w:t xml:space="preserve">2014 </w:t>
      </w:r>
      <w:r>
        <w:rPr>
          <w:color w:val="000000"/>
        </w:rPr>
        <w:tab/>
        <w:t xml:space="preserve">Ponton, Olivier. </w:t>
      </w:r>
      <w:r>
        <w:rPr>
          <w:i/>
          <w:color w:val="000000"/>
        </w:rPr>
        <w:t xml:space="preserve">Nietzsche: Philosophie de la </w:t>
      </w:r>
      <w:proofErr w:type="spellStart"/>
      <w:r>
        <w:rPr>
          <w:i/>
          <w:color w:val="000000"/>
        </w:rPr>
        <w:t>légèreté</w:t>
      </w:r>
      <w:proofErr w:type="spellEnd"/>
      <w:r>
        <w:rPr>
          <w:color w:val="000000"/>
        </w:rPr>
        <w:t xml:space="preserve">. </w:t>
      </w:r>
      <w:r>
        <w:rPr>
          <w:i/>
          <w:color w:val="000000"/>
        </w:rPr>
        <w:t>New Nietzsche Studies</w:t>
      </w:r>
      <w:r>
        <w:rPr>
          <w:color w:val="000000"/>
        </w:rPr>
        <w:t xml:space="preserve"> 9.1/2 (2013/2014): 186-90.</w:t>
      </w:r>
    </w:p>
    <w:p w14:paraId="4520AE34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0" w:after="60"/>
        <w:rPr>
          <w:b/>
        </w:rPr>
      </w:pPr>
      <w:r>
        <w:rPr>
          <w:b/>
        </w:rPr>
        <w:t>Articles in preparation</w:t>
      </w:r>
    </w:p>
    <w:p w14:paraId="11C7E90B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“‘Villon </w:t>
      </w:r>
      <w:proofErr w:type="spellStart"/>
      <w:r>
        <w:rPr>
          <w:color w:val="000000"/>
        </w:rPr>
        <w:t>n’est</w:t>
      </w:r>
      <w:proofErr w:type="spellEnd"/>
      <w:r>
        <w:rPr>
          <w:color w:val="000000"/>
        </w:rPr>
        <w:t xml:space="preserve"> plus </w:t>
      </w:r>
      <w:proofErr w:type="spellStart"/>
      <w:r>
        <w:rPr>
          <w:color w:val="000000"/>
        </w:rPr>
        <w:t>qu’une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vitre</w:t>
      </w:r>
      <w:proofErr w:type="spellEnd"/>
      <w:r>
        <w:rPr>
          <w:color w:val="000000"/>
        </w:rPr>
        <w:t xml:space="preserve"> derrière </w:t>
      </w:r>
      <w:proofErr w:type="spellStart"/>
      <w:r>
        <w:rPr>
          <w:color w:val="000000"/>
        </w:rPr>
        <w:t>laquelle</w:t>
      </w:r>
      <w:proofErr w:type="spellEnd"/>
      <w:r>
        <w:rPr>
          <w:color w:val="000000"/>
        </w:rPr>
        <w:t xml:space="preserve"> nous </w:t>
      </w:r>
      <w:proofErr w:type="spellStart"/>
      <w:r>
        <w:rPr>
          <w:color w:val="000000"/>
        </w:rPr>
        <w:t>échappe</w:t>
      </w:r>
      <w:proofErr w:type="spellEnd"/>
      <w:r>
        <w:rPr>
          <w:color w:val="000000"/>
        </w:rPr>
        <w:t xml:space="preserve"> le passé:’ </w:t>
      </w:r>
      <w:proofErr w:type="spellStart"/>
      <w:r>
        <w:rPr>
          <w:color w:val="000000"/>
        </w:rPr>
        <w:t>Eluard’s</w:t>
      </w:r>
      <w:proofErr w:type="spellEnd"/>
      <w:r>
        <w:rPr>
          <w:color w:val="000000"/>
        </w:rPr>
        <w:t xml:space="preserve"> impersonal a-temporal poetics and medieval lyric.”</w:t>
      </w:r>
    </w:p>
    <w:p w14:paraId="3D4410E8" w14:textId="77777777" w:rsidR="00F0052D" w:rsidRDefault="00F0052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4959D0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lastRenderedPageBreak/>
        <w:t xml:space="preserve">“From Anonymity to Pantheonization: Ducasse’s Authorial Trajectory in </w:t>
      </w:r>
      <w:r>
        <w:rPr>
          <w:i/>
          <w:color w:val="000000"/>
        </w:rPr>
        <w:t xml:space="preserve">Les Chants de </w:t>
      </w:r>
      <w:proofErr w:type="spellStart"/>
      <w:r>
        <w:rPr>
          <w:i/>
          <w:color w:val="000000"/>
        </w:rPr>
        <w:t>Maldoror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 xml:space="preserve">and </w:t>
      </w:r>
      <w:proofErr w:type="spellStart"/>
      <w:r>
        <w:rPr>
          <w:i/>
          <w:color w:val="000000"/>
        </w:rPr>
        <w:t>Poésies</w:t>
      </w:r>
      <w:proofErr w:type="spellEnd"/>
      <w:r>
        <w:rPr>
          <w:color w:val="000000"/>
        </w:rPr>
        <w:t>.”</w:t>
      </w:r>
    </w:p>
    <w:p w14:paraId="54076FFB" w14:textId="77777777" w:rsidR="00F0052D" w:rsidRDefault="00F0052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C5FCDEB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“Petrification, decapitation, and inversion: </w:t>
      </w:r>
      <w:proofErr w:type="spellStart"/>
      <w:r>
        <w:rPr>
          <w:color w:val="000000"/>
        </w:rPr>
        <w:t>Mallarmé’s</w:t>
      </w:r>
      <w:proofErr w:type="spellEnd"/>
      <w:r>
        <w:rPr>
          <w:color w:val="000000"/>
        </w:rPr>
        <w:t xml:space="preserve"> </w:t>
      </w:r>
      <w:proofErr w:type="spellStart"/>
      <w:r>
        <w:rPr>
          <w:i/>
          <w:color w:val="000000"/>
        </w:rPr>
        <w:t>Hérodiade</w:t>
      </w:r>
      <w:proofErr w:type="spellEnd"/>
      <w:r>
        <w:rPr>
          <w:color w:val="000000"/>
        </w:rPr>
        <w:t xml:space="preserve"> revisited through Paul </w:t>
      </w:r>
      <w:proofErr w:type="spellStart"/>
      <w:r>
        <w:rPr>
          <w:color w:val="000000"/>
        </w:rPr>
        <w:t>Celan’s</w:t>
      </w:r>
      <w:proofErr w:type="spellEnd"/>
      <w:r>
        <w:rPr>
          <w:color w:val="000000"/>
        </w:rPr>
        <w:t xml:space="preserve"> ‘Meridian.’”</w:t>
      </w:r>
    </w:p>
    <w:p w14:paraId="426B9320" w14:textId="77777777" w:rsidR="00F0052D" w:rsidRDefault="00F0052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3F81BE6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“Freud’s Oceanic Feeling: On Phantoms, Suicide, and Music.”</w:t>
      </w:r>
    </w:p>
    <w:p w14:paraId="50532843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0" w:after="60"/>
        <w:rPr>
          <w:b/>
        </w:rPr>
      </w:pPr>
      <w:r>
        <w:rPr>
          <w:b/>
        </w:rPr>
        <w:t>Web-based publications</w:t>
      </w:r>
    </w:p>
    <w:p w14:paraId="213C66C9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color w:val="000000"/>
        </w:rPr>
      </w:pPr>
      <w:r>
        <w:rPr>
          <w:color w:val="000000"/>
        </w:rPr>
        <w:t xml:space="preserve">2004 </w:t>
      </w:r>
      <w:r>
        <w:rPr>
          <w:color w:val="000000"/>
        </w:rPr>
        <w:tab/>
        <w:t>“</w:t>
      </w:r>
      <w:proofErr w:type="spellStart"/>
      <w:r>
        <w:rPr>
          <w:color w:val="000000"/>
        </w:rPr>
        <w:t>Perspectivisme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de Slinger van de </w:t>
      </w:r>
      <w:proofErr w:type="spellStart"/>
      <w:r>
        <w:rPr>
          <w:color w:val="000000"/>
        </w:rPr>
        <w:t>Wereld</w:t>
      </w:r>
      <w:proofErr w:type="spellEnd"/>
      <w:r>
        <w:rPr>
          <w:color w:val="000000"/>
        </w:rPr>
        <w:t>” (“</w:t>
      </w:r>
      <w:proofErr w:type="spellStart"/>
      <w:r>
        <w:rPr>
          <w:color w:val="000000"/>
        </w:rPr>
        <w:t>Perspectivalism</w:t>
      </w:r>
      <w:proofErr w:type="spellEnd"/>
      <w:r>
        <w:rPr>
          <w:color w:val="000000"/>
        </w:rPr>
        <w:t xml:space="preserve"> and the Pendulum of the World”). </w:t>
      </w:r>
      <w:proofErr w:type="spellStart"/>
      <w:r>
        <w:rPr>
          <w:i/>
          <w:color w:val="000000"/>
        </w:rPr>
        <w:t>Liberales</w:t>
      </w:r>
      <w:proofErr w:type="spellEnd"/>
      <w:r>
        <w:rPr>
          <w:color w:val="000000"/>
        </w:rPr>
        <w:t>.</w:t>
      </w:r>
    </w:p>
    <w:p w14:paraId="253FFBB2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0" w:after="60"/>
        <w:rPr>
          <w:b/>
        </w:rPr>
      </w:pPr>
      <w:r>
        <w:rPr>
          <w:b/>
        </w:rPr>
        <w:t>Translations</w:t>
      </w:r>
    </w:p>
    <w:p w14:paraId="22A7AADE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0" w:after="60"/>
        <w:rPr>
          <w:b/>
        </w:rPr>
      </w:pPr>
      <w:r>
        <w:rPr>
          <w:b/>
        </w:rPr>
        <w:t>Academic (English to French)</w:t>
      </w:r>
    </w:p>
    <w:p w14:paraId="1552B9E7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  <w:highlight w:val="white"/>
        </w:rPr>
      </w:pPr>
      <w:r>
        <w:rPr>
          <w:color w:val="000000"/>
        </w:rPr>
        <w:t xml:space="preserve">2018 </w:t>
      </w:r>
      <w:r>
        <w:rPr>
          <w:color w:val="000000"/>
        </w:rPr>
        <w:tab/>
      </w:r>
      <w:proofErr w:type="spellStart"/>
      <w:r>
        <w:rPr>
          <w:color w:val="000000"/>
        </w:rPr>
        <w:t>Kudszus</w:t>
      </w:r>
      <w:proofErr w:type="spellEnd"/>
      <w:r>
        <w:rPr>
          <w:color w:val="000000"/>
        </w:rPr>
        <w:t>, Winfried. “</w:t>
      </w:r>
      <w:proofErr w:type="spellStart"/>
      <w:r>
        <w:rPr>
          <w:color w:val="000000"/>
        </w:rPr>
        <w:t>Émergence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linguistique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faim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métabolisme</w:t>
      </w:r>
      <w:proofErr w:type="spellEnd"/>
      <w:r>
        <w:rPr>
          <w:color w:val="000000"/>
        </w:rPr>
        <w:t xml:space="preserve">, et </w:t>
      </w:r>
      <w:proofErr w:type="spellStart"/>
      <w:r>
        <w:rPr>
          <w:color w:val="000000"/>
        </w:rPr>
        <w:t>métaphorologie</w:t>
      </w:r>
      <w:proofErr w:type="spellEnd"/>
      <w:r>
        <w:rPr>
          <w:color w:val="000000"/>
        </w:rPr>
        <w:t xml:space="preserve"> dans la pensée et </w:t>
      </w:r>
      <w:proofErr w:type="spellStart"/>
      <w:r>
        <w:rPr>
          <w:color w:val="000000"/>
        </w:rPr>
        <w:t>l’œuvre</w:t>
      </w:r>
      <w:proofErr w:type="spellEnd"/>
      <w:r>
        <w:rPr>
          <w:color w:val="000000"/>
        </w:rPr>
        <w:t xml:space="preserve"> de Friedrich Nietzsche.” In </w:t>
      </w:r>
      <w:proofErr w:type="spellStart"/>
      <w:r>
        <w:rPr>
          <w:i/>
          <w:color w:val="000000"/>
          <w:highlight w:val="white"/>
        </w:rPr>
        <w:t>Métaphores</w:t>
      </w:r>
      <w:proofErr w:type="spellEnd"/>
      <w:r>
        <w:rPr>
          <w:i/>
          <w:color w:val="000000"/>
          <w:highlight w:val="white"/>
        </w:rPr>
        <w:t xml:space="preserve"> de </w:t>
      </w:r>
      <w:proofErr w:type="spellStart"/>
      <w:r>
        <w:rPr>
          <w:i/>
          <w:color w:val="000000"/>
          <w:highlight w:val="white"/>
        </w:rPr>
        <w:t>l'austérité</w:t>
      </w:r>
      <w:proofErr w:type="spellEnd"/>
      <w:r>
        <w:rPr>
          <w:i/>
          <w:color w:val="000000"/>
          <w:highlight w:val="white"/>
        </w:rPr>
        <w:t xml:space="preserve"> &amp; </w:t>
      </w:r>
      <w:proofErr w:type="spellStart"/>
      <w:r>
        <w:rPr>
          <w:i/>
          <w:color w:val="000000"/>
          <w:highlight w:val="white"/>
        </w:rPr>
        <w:t>Austérité</w:t>
      </w:r>
      <w:proofErr w:type="spellEnd"/>
      <w:r>
        <w:rPr>
          <w:i/>
          <w:color w:val="000000"/>
          <w:highlight w:val="white"/>
        </w:rPr>
        <w:t xml:space="preserve"> des </w:t>
      </w:r>
      <w:proofErr w:type="spellStart"/>
      <w:r>
        <w:rPr>
          <w:i/>
          <w:color w:val="000000"/>
          <w:highlight w:val="white"/>
        </w:rPr>
        <w:t>métaphores</w:t>
      </w:r>
      <w:proofErr w:type="spellEnd"/>
      <w:r>
        <w:rPr>
          <w:i/>
          <w:color w:val="000000"/>
          <w:highlight w:val="white"/>
        </w:rPr>
        <w:t>/Metaphors of Austerity &amp; The Austerity of Metaphors</w:t>
      </w:r>
      <w:r>
        <w:rPr>
          <w:color w:val="000000"/>
          <w:highlight w:val="white"/>
        </w:rPr>
        <w:t xml:space="preserve">. </w:t>
      </w:r>
      <w:r>
        <w:rPr>
          <w:color w:val="000000"/>
        </w:rPr>
        <w:t xml:space="preserve">Winfried </w:t>
      </w:r>
      <w:proofErr w:type="spellStart"/>
      <w:r>
        <w:rPr>
          <w:color w:val="000000"/>
        </w:rPr>
        <w:t>Kudszus</w:t>
      </w:r>
      <w:proofErr w:type="spellEnd"/>
      <w:r>
        <w:rPr>
          <w:color w:val="000000"/>
        </w:rPr>
        <w:t xml:space="preserve"> &amp; Richard Trim (eds.),</w:t>
      </w:r>
      <w:r>
        <w:rPr>
          <w:color w:val="000000"/>
          <w:highlight w:val="white"/>
        </w:rPr>
        <w:t xml:space="preserve"> Paris: </w:t>
      </w:r>
      <w:proofErr w:type="spellStart"/>
      <w:r>
        <w:rPr>
          <w:color w:val="000000"/>
          <w:highlight w:val="white"/>
        </w:rPr>
        <w:t>L’Harmattan</w:t>
      </w:r>
      <w:proofErr w:type="spellEnd"/>
      <w:r>
        <w:rPr>
          <w:color w:val="000000"/>
          <w:highlight w:val="white"/>
        </w:rPr>
        <w:t xml:space="preserve">. 39-86. </w:t>
      </w:r>
    </w:p>
    <w:p w14:paraId="21B28FB0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0" w:after="60"/>
        <w:rPr>
          <w:b/>
        </w:rPr>
      </w:pPr>
      <w:r>
        <w:rPr>
          <w:b/>
        </w:rPr>
        <w:t>Literary (French to English)</w:t>
      </w:r>
    </w:p>
    <w:p w14:paraId="5A3F1253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2018</w:t>
      </w:r>
      <w:r>
        <w:rPr>
          <w:color w:val="000000"/>
        </w:rPr>
        <w:tab/>
      </w:r>
      <w:r>
        <w:rPr>
          <w:color w:val="000000"/>
        </w:rPr>
        <w:tab/>
        <w:t xml:space="preserve">Aragon, Louis. </w:t>
      </w:r>
      <w:proofErr w:type="spellStart"/>
      <w:r>
        <w:rPr>
          <w:i/>
          <w:color w:val="000000"/>
        </w:rPr>
        <w:t>Brocéliande</w:t>
      </w:r>
      <w:proofErr w:type="spellEnd"/>
      <w:r>
        <w:rPr>
          <w:color w:val="000000"/>
        </w:rPr>
        <w:t xml:space="preserve"> (selections). </w:t>
      </w:r>
      <w:r>
        <w:rPr>
          <w:i/>
          <w:color w:val="000000"/>
        </w:rPr>
        <w:t xml:space="preserve">Anomaly </w:t>
      </w:r>
      <w:r>
        <w:rPr>
          <w:color w:val="000000"/>
        </w:rPr>
        <w:t>(</w:t>
      </w:r>
      <w:proofErr w:type="spellStart"/>
      <w:r>
        <w:rPr>
          <w:color w:val="000000"/>
        </w:rPr>
        <w:t>fka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>Drunken Boat</w:t>
      </w:r>
      <w:r>
        <w:rPr>
          <w:color w:val="000000"/>
        </w:rPr>
        <w:t>).</w:t>
      </w:r>
    </w:p>
    <w:p w14:paraId="40AEED9E" w14:textId="77777777" w:rsidR="00F0052D" w:rsidRDefault="00F0052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1DE9CB8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rPr>
          <w:color w:val="000000"/>
        </w:rPr>
        <w:t xml:space="preserve">2015 </w:t>
      </w:r>
      <w:r>
        <w:rPr>
          <w:color w:val="000000"/>
        </w:rPr>
        <w:tab/>
      </w:r>
      <w:proofErr w:type="spellStart"/>
      <w:r>
        <w:rPr>
          <w:color w:val="000000"/>
        </w:rPr>
        <w:t>Desnos</w:t>
      </w:r>
      <w:proofErr w:type="spellEnd"/>
      <w:r>
        <w:rPr>
          <w:color w:val="000000"/>
        </w:rPr>
        <w:t xml:space="preserve">, Robert. </w:t>
      </w:r>
      <w:proofErr w:type="spellStart"/>
      <w:r>
        <w:rPr>
          <w:i/>
          <w:color w:val="000000"/>
        </w:rPr>
        <w:t>Rrose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Sélavy</w:t>
      </w:r>
      <w:proofErr w:type="spellEnd"/>
      <w:r>
        <w:rPr>
          <w:color w:val="000000"/>
        </w:rPr>
        <w:t xml:space="preserve"> (selections). Princeton’s translation journal </w:t>
      </w:r>
      <w:r>
        <w:rPr>
          <w:i/>
          <w:color w:val="000000"/>
        </w:rPr>
        <w:t>Inventory</w:t>
      </w:r>
      <w:r>
        <w:rPr>
          <w:color w:val="000000"/>
        </w:rPr>
        <w:t xml:space="preserve"> 6: 66-69.</w:t>
      </w:r>
    </w:p>
    <w:p w14:paraId="242EFBEA" w14:textId="77777777" w:rsidR="00F0052D" w:rsidRDefault="00F0052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3znysh7" w:colFirst="0" w:colLast="0"/>
      <w:bookmarkEnd w:id="1"/>
    </w:p>
    <w:p w14:paraId="3982F4E8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rPr>
          <w:color w:val="000000"/>
        </w:rPr>
        <w:t xml:space="preserve">2015 </w:t>
      </w:r>
      <w:r>
        <w:rPr>
          <w:color w:val="000000"/>
        </w:rPr>
        <w:tab/>
        <w:t>Hansen-</w:t>
      </w:r>
      <w:proofErr w:type="spellStart"/>
      <w:r>
        <w:rPr>
          <w:color w:val="000000"/>
        </w:rPr>
        <w:t>Løve</w:t>
      </w:r>
      <w:proofErr w:type="spellEnd"/>
      <w:r>
        <w:rPr>
          <w:color w:val="000000"/>
        </w:rPr>
        <w:t xml:space="preserve">, Sven. </w:t>
      </w:r>
      <w:r>
        <w:rPr>
          <w:i/>
          <w:color w:val="000000"/>
        </w:rPr>
        <w:t>Tender Neighbors and Other Stories</w:t>
      </w:r>
      <w:r>
        <w:rPr>
          <w:color w:val="000000"/>
        </w:rPr>
        <w:t>. Paris: Paris Lit Up Press.</w:t>
      </w:r>
    </w:p>
    <w:p w14:paraId="6FFA4B42" w14:textId="77777777" w:rsidR="00F0052D" w:rsidRDefault="00F0052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0262127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AWARDS AND HONORS</w:t>
      </w:r>
    </w:p>
    <w:p w14:paraId="01D2D0E1" w14:textId="77777777" w:rsidR="00F0052D" w:rsidRDefault="00F0052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7B27B2" w14:textId="6B92E38D" w:rsidR="004413BF" w:rsidRDefault="004413B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</w:pPr>
      <w:r>
        <w:t>2020</w:t>
      </w:r>
      <w:r>
        <w:tab/>
      </w:r>
      <w:r>
        <w:tab/>
        <w:t>Conference Leader for new Graduate Student Instructors. UC Berkeley.</w:t>
      </w:r>
    </w:p>
    <w:p w14:paraId="1C0794C9" w14:textId="545AF555" w:rsidR="004413BF" w:rsidRDefault="004413B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</w:pPr>
      <w:r>
        <w:t>2020</w:t>
      </w:r>
      <w:r>
        <w:tab/>
      </w:r>
      <w:r>
        <w:tab/>
        <w:t>Graduate Remote Innovation Fellow. UC Berkeley.</w:t>
      </w:r>
    </w:p>
    <w:p w14:paraId="7DF1C91F" w14:textId="79F08ABE" w:rsidR="00E47F5D" w:rsidRDefault="00E47F5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</w:pPr>
      <w:r>
        <w:t>2020</w:t>
      </w:r>
      <w:r>
        <w:tab/>
      </w:r>
      <w:r>
        <w:tab/>
        <w:t>Outstanding Graduate Student Instructor. UC Berkeley.</w:t>
      </w:r>
    </w:p>
    <w:p w14:paraId="0FA3F705" w14:textId="6A815048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</w:pPr>
      <w:r>
        <w:t xml:space="preserve">2018-2019 </w:t>
      </w:r>
      <w:r>
        <w:tab/>
        <w:t>Dissertation Fellowship. UC Berkeley.</w:t>
      </w:r>
    </w:p>
    <w:p w14:paraId="204845E6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</w:rPr>
      </w:pPr>
      <w:r>
        <w:rPr>
          <w:color w:val="000000"/>
        </w:rPr>
        <w:t>2018,</w:t>
      </w:r>
      <w:r>
        <w:t xml:space="preserve"> </w:t>
      </w:r>
      <w:r>
        <w:rPr>
          <w:color w:val="000000"/>
        </w:rPr>
        <w:t xml:space="preserve">17 </w:t>
      </w:r>
      <w:r>
        <w:rPr>
          <w:color w:val="000000"/>
        </w:rPr>
        <w:tab/>
        <w:t>Conference Travel Grant. UC Berkeley.</w:t>
      </w:r>
    </w:p>
    <w:p w14:paraId="0FAE5330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</w:rPr>
      </w:pPr>
      <w:r>
        <w:rPr>
          <w:color w:val="000000"/>
        </w:rPr>
        <w:t xml:space="preserve">2018, 17, 16 </w:t>
      </w:r>
      <w:r>
        <w:rPr>
          <w:color w:val="000000"/>
        </w:rPr>
        <w:tab/>
        <w:t>Summer Research Grant. UC Berkeley.</w:t>
      </w:r>
    </w:p>
    <w:p w14:paraId="2DBA089E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2012 </w:t>
      </w:r>
      <w:r>
        <w:rPr>
          <w:color w:val="000000"/>
        </w:rPr>
        <w:tab/>
      </w:r>
      <w:r>
        <w:rPr>
          <w:color w:val="000000"/>
        </w:rPr>
        <w:tab/>
        <w:t>Institute for European Studies Fellowship. UC Berkeley.</w:t>
      </w:r>
    </w:p>
    <w:p w14:paraId="54E9675E" w14:textId="77777777" w:rsidR="00F0052D" w:rsidRDefault="00F0052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92F766A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CONFERENCES</w:t>
      </w:r>
    </w:p>
    <w:p w14:paraId="617E22D0" w14:textId="2793EAB3" w:rsidR="002D6C25" w:rsidRDefault="002D6C2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Panels organized</w:t>
      </w:r>
    </w:p>
    <w:p w14:paraId="109B0ED0" w14:textId="5DBD0028" w:rsidR="002D6C25" w:rsidRPr="002D6C25" w:rsidRDefault="002D6C25" w:rsidP="002D6C25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2019</w:t>
      </w:r>
      <w:r>
        <w:rPr>
          <w:color w:val="000000"/>
        </w:rPr>
        <w:tab/>
        <w:t>Cataclysmic Poetics: Language and Catastrophe in Avant-Garde Writing. Upheaval &amp; Reconstruction: The Modernist Studies Association Annual Conference, Ryerson University and University of Toronto, October 17-20.</w:t>
      </w:r>
    </w:p>
    <w:p w14:paraId="3F0A7E46" w14:textId="77777777" w:rsidR="002D6C25" w:rsidRDefault="002D6C2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EC455B0" w14:textId="3D1818E8" w:rsidR="00C85B1B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0" w:after="60"/>
        <w:rPr>
          <w:b/>
        </w:rPr>
      </w:pPr>
      <w:r>
        <w:rPr>
          <w:b/>
        </w:rPr>
        <w:lastRenderedPageBreak/>
        <w:t>Peer-reviewed presentations</w:t>
      </w:r>
    </w:p>
    <w:p w14:paraId="572C52BD" w14:textId="3154760B" w:rsidR="00C85B1B" w:rsidRDefault="00C85B1B" w:rsidP="004F04AA">
      <w:pPr>
        <w:ind w:left="720" w:hanging="720"/>
      </w:pPr>
      <w:r>
        <w:t xml:space="preserve">2021 </w:t>
      </w:r>
      <w:r w:rsidR="00BE430F">
        <w:tab/>
      </w:r>
      <w:r w:rsidR="00BE430F">
        <w:t>“</w:t>
      </w:r>
      <w:proofErr w:type="spellStart"/>
      <w:r w:rsidR="00BE430F">
        <w:t>Décadence</w:t>
      </w:r>
      <w:proofErr w:type="spellEnd"/>
      <w:r w:rsidR="00BE430F">
        <w:t>” and Will to Power: Nietzsche contra Baudelaire</w:t>
      </w:r>
      <w:r w:rsidR="00BE430F">
        <w:t>.</w:t>
      </w:r>
      <w:r w:rsidR="00BE430F">
        <w:t xml:space="preserve"> </w:t>
      </w:r>
      <w:r w:rsidR="00BE430F">
        <w:rPr>
          <w:color w:val="000000"/>
        </w:rPr>
        <w:t>Nineteenth-Century French Studies Colloquium</w:t>
      </w:r>
      <w:r w:rsidR="00BE430F">
        <w:rPr>
          <w:color w:val="000000"/>
        </w:rPr>
        <w:t xml:space="preserve">. </w:t>
      </w:r>
      <w:r w:rsidR="00C240DD">
        <w:rPr>
          <w:color w:val="000000"/>
        </w:rPr>
        <w:t xml:space="preserve">Georgetown University, </w:t>
      </w:r>
      <w:r w:rsidR="00BE430F">
        <w:rPr>
          <w:color w:val="000000"/>
        </w:rPr>
        <w:t>Octo</w:t>
      </w:r>
      <w:r w:rsidR="00C240DD">
        <w:rPr>
          <w:color w:val="000000"/>
        </w:rPr>
        <w:t>b</w:t>
      </w:r>
      <w:r w:rsidR="00BE430F">
        <w:rPr>
          <w:color w:val="000000"/>
        </w:rPr>
        <w:t>er</w:t>
      </w:r>
      <w:r w:rsidR="00C240DD">
        <w:rPr>
          <w:color w:val="000000"/>
        </w:rPr>
        <w:t xml:space="preserve"> 2021.</w:t>
      </w:r>
      <w:r w:rsidR="00BE430F">
        <w:rPr>
          <w:color w:val="000000"/>
        </w:rPr>
        <w:t xml:space="preserve"> </w:t>
      </w:r>
    </w:p>
    <w:p w14:paraId="70ADDEBE" w14:textId="77777777" w:rsidR="00C85B1B" w:rsidRDefault="00C85B1B" w:rsidP="00B42DA1">
      <w:pPr>
        <w:ind w:left="720" w:hanging="720"/>
      </w:pPr>
    </w:p>
    <w:p w14:paraId="44D3F852" w14:textId="14A4206C" w:rsidR="00271C26" w:rsidRDefault="00271C26" w:rsidP="00B42DA1">
      <w:pPr>
        <w:ind w:left="720" w:hanging="720"/>
        <w:rPr>
          <w:color w:val="000000"/>
        </w:rPr>
      </w:pPr>
      <w:r>
        <w:t>2019</w:t>
      </w:r>
      <w:r>
        <w:tab/>
        <w:t>‘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ancienne</w:t>
      </w:r>
      <w:proofErr w:type="spellEnd"/>
      <w:r>
        <w:t xml:space="preserve"> romance… qui </w:t>
      </w:r>
      <w:proofErr w:type="spellStart"/>
      <w:r>
        <w:t>toujours</w:t>
      </w:r>
      <w:proofErr w:type="spellEnd"/>
      <w:r>
        <w:t xml:space="preserve"> recommence:’ </w:t>
      </w:r>
      <w:proofErr w:type="spellStart"/>
      <w:r>
        <w:t>Nerval’s</w:t>
      </w:r>
      <w:proofErr w:type="spellEnd"/>
      <w:r>
        <w:t xml:space="preserve"> ‘</w:t>
      </w:r>
      <w:proofErr w:type="spellStart"/>
      <w:r>
        <w:t>caverne</w:t>
      </w:r>
      <w:proofErr w:type="spellEnd"/>
      <w:r>
        <w:t xml:space="preserve"> </w:t>
      </w:r>
      <w:proofErr w:type="spellStart"/>
      <w:r>
        <w:t>émettrice</w:t>
      </w:r>
      <w:proofErr w:type="spellEnd"/>
      <w:r>
        <w:t xml:space="preserve">’ and the cry of </w:t>
      </w:r>
      <w:proofErr w:type="spellStart"/>
      <w:r>
        <w:t>Mélusine</w:t>
      </w:r>
      <w:proofErr w:type="spellEnd"/>
      <w:r>
        <w:t xml:space="preserve">. </w:t>
      </w:r>
      <w:r w:rsidR="008D2BE6">
        <w:rPr>
          <w:color w:val="000000"/>
        </w:rPr>
        <w:t xml:space="preserve">Nineteenth-Century French Studies Colloquium, </w:t>
      </w:r>
      <w:r w:rsidR="00C240DD">
        <w:rPr>
          <w:color w:val="000000"/>
        </w:rPr>
        <w:t xml:space="preserve">Sarasota, FL, </w:t>
      </w:r>
      <w:r w:rsidR="008D2BE6">
        <w:rPr>
          <w:color w:val="000000"/>
        </w:rPr>
        <w:t>October 31-November 2.</w:t>
      </w:r>
    </w:p>
    <w:p w14:paraId="045FC3D4" w14:textId="77777777" w:rsidR="00B42DA1" w:rsidRPr="00271C26" w:rsidRDefault="00B42DA1" w:rsidP="00B42DA1">
      <w:pPr>
        <w:ind w:left="720" w:hanging="720"/>
      </w:pPr>
    </w:p>
    <w:p w14:paraId="31DB4ADE" w14:textId="5626BBEC" w:rsidR="00271C26" w:rsidRDefault="00271C26" w:rsidP="00142B4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0" w:after="60"/>
        <w:ind w:left="720" w:hanging="720"/>
        <w:rPr>
          <w:i/>
          <w:color w:val="191919"/>
        </w:rPr>
      </w:pPr>
      <w:r>
        <w:t>2019</w:t>
      </w:r>
      <w:r>
        <w:tab/>
      </w:r>
      <w:r w:rsidRPr="00271C26">
        <w:rPr>
          <w:color w:val="191919"/>
        </w:rPr>
        <w:t xml:space="preserve">From Surface to Abyss: The Poetic Spectacle of War in Apollinaire’s </w:t>
      </w:r>
      <w:proofErr w:type="spellStart"/>
      <w:r w:rsidRPr="00271C26">
        <w:rPr>
          <w:i/>
          <w:color w:val="191919"/>
        </w:rPr>
        <w:t>Calligrammes</w:t>
      </w:r>
      <w:proofErr w:type="spellEnd"/>
      <w:r>
        <w:rPr>
          <w:color w:val="191919"/>
        </w:rPr>
        <w:t xml:space="preserve">. </w:t>
      </w:r>
      <w:r>
        <w:rPr>
          <w:color w:val="000000"/>
        </w:rPr>
        <w:t>Upheaval &amp; Reconstruction: The Modernist Studies Association Annual Conference, Ryerson University and University of Toronto, October 17-20.</w:t>
      </w:r>
      <w:r w:rsidRPr="00271C26">
        <w:rPr>
          <w:i/>
          <w:color w:val="191919"/>
        </w:rPr>
        <w:t> </w:t>
      </w:r>
    </w:p>
    <w:p w14:paraId="46AC9F98" w14:textId="77777777" w:rsidR="00142B44" w:rsidRPr="00142B44" w:rsidRDefault="00142B44" w:rsidP="00142B4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0" w:after="60"/>
        <w:ind w:left="720" w:hanging="720"/>
        <w:rPr>
          <w:color w:val="191919"/>
        </w:rPr>
      </w:pPr>
    </w:p>
    <w:p w14:paraId="0E9E2A81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2018 </w:t>
      </w:r>
      <w:r>
        <w:rPr>
          <w:color w:val="000000"/>
        </w:rPr>
        <w:tab/>
        <w:t xml:space="preserve">‘Je </w:t>
      </w:r>
      <w:proofErr w:type="spellStart"/>
      <w:r>
        <w:rPr>
          <w:color w:val="000000"/>
        </w:rPr>
        <w:t>suis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</w:t>
      </w:r>
      <w:proofErr w:type="spellEnd"/>
      <w:r>
        <w:rPr>
          <w:color w:val="000000"/>
        </w:rPr>
        <w:t xml:space="preserve"> chevalier </w:t>
      </w:r>
      <w:proofErr w:type="spellStart"/>
      <w:r>
        <w:rPr>
          <w:color w:val="000000"/>
        </w:rPr>
        <w:t>qu’on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dit</w:t>
      </w:r>
      <w:proofErr w:type="spellEnd"/>
      <w:r>
        <w:rPr>
          <w:color w:val="000000"/>
        </w:rPr>
        <w:t xml:space="preserve"> de la charrette:’ Robert </w:t>
      </w:r>
      <w:proofErr w:type="spellStart"/>
      <w:r>
        <w:rPr>
          <w:color w:val="000000"/>
        </w:rPr>
        <w:t>Desnos</w:t>
      </w:r>
      <w:proofErr w:type="spellEnd"/>
      <w:r>
        <w:rPr>
          <w:color w:val="000000"/>
        </w:rPr>
        <w:t xml:space="preserve"> and Lancelot on the Edge of Life and Death. Surrealisms, Inaugural Conference of the International Society for the Study of Surrealism (ISSS), Bucknell University, November 1-3.</w:t>
      </w:r>
    </w:p>
    <w:p w14:paraId="64D154C1" w14:textId="77777777" w:rsidR="00F0052D" w:rsidRDefault="00F0052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AD4B4D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2018 </w:t>
      </w:r>
      <w:r>
        <w:rPr>
          <w:color w:val="000000"/>
        </w:rPr>
        <w:tab/>
        <w:t xml:space="preserve">From Anonymity to Pantheonization: Ducasse’s Authorial Trajectory in </w:t>
      </w:r>
      <w:r>
        <w:rPr>
          <w:i/>
          <w:color w:val="000000"/>
        </w:rPr>
        <w:t xml:space="preserve">Les Chants de </w:t>
      </w:r>
      <w:proofErr w:type="spellStart"/>
      <w:r>
        <w:rPr>
          <w:i/>
          <w:color w:val="000000"/>
        </w:rPr>
        <w:t>Maldoror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 xml:space="preserve">and </w:t>
      </w:r>
      <w:proofErr w:type="spellStart"/>
      <w:r>
        <w:rPr>
          <w:i/>
          <w:color w:val="000000"/>
        </w:rPr>
        <w:t>Poésies</w:t>
      </w:r>
      <w:proofErr w:type="spellEnd"/>
      <w:r>
        <w:rPr>
          <w:color w:val="000000"/>
        </w:rPr>
        <w:t>. Nineteenth-Century French Studies Colloquium, UC Riverside, October 25-27.</w:t>
      </w:r>
    </w:p>
    <w:p w14:paraId="0C2EA4FD" w14:textId="77777777" w:rsidR="00F0052D" w:rsidRDefault="00F0052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6C9C8BD" w14:textId="27042E98" w:rsidR="00142B44" w:rsidRDefault="00C21286" w:rsidP="00142B44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2018 </w:t>
      </w:r>
      <w:r>
        <w:rPr>
          <w:color w:val="000000"/>
        </w:rPr>
        <w:tab/>
        <w:t>The Space Outside of Time: Surrealism’s Utopian Cure for a Dystopian World. Visions and Revisions: Romance Utopias and Dystopias, Carolina Conference for Romance Studies, UNC Chapel Hill, April 4-7.</w:t>
      </w:r>
    </w:p>
    <w:p w14:paraId="667C393C" w14:textId="77777777" w:rsidR="00142B44" w:rsidRDefault="00142B44" w:rsidP="00142B44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535DFFB1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2011 </w:t>
      </w:r>
      <w:r>
        <w:rPr>
          <w:color w:val="000000"/>
        </w:rPr>
        <w:tab/>
        <w:t>Venus in Furs: Masochism and the subversion of boundaries. Subversive Texts/Radical Readings, Hunter College Graduate Conference, May 21-22.</w:t>
      </w:r>
    </w:p>
    <w:p w14:paraId="58270FF4" w14:textId="77777777" w:rsidR="00F0052D" w:rsidRDefault="00F0052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D9BD7A2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2011 </w:t>
      </w:r>
      <w:r>
        <w:rPr>
          <w:color w:val="000000"/>
        </w:rPr>
        <w:tab/>
        <w:t>Icy Laughter: Mockery and hate concealing the crisis of modernity in Nietzsche. Irony at the Crossroads: Jesters and Gestures, CUNY Comparative Literature Conference, February 19-20.</w:t>
      </w:r>
    </w:p>
    <w:p w14:paraId="0EAC5372" w14:textId="77777777" w:rsidR="00F0052D" w:rsidRDefault="00F0052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A10E85D" w14:textId="25AF27CE" w:rsidR="00433D4E" w:rsidRDefault="00C21286" w:rsidP="00433D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ind w:left="720" w:hanging="720"/>
        <w:rPr>
          <w:color w:val="000000"/>
        </w:rPr>
      </w:pPr>
      <w:r>
        <w:rPr>
          <w:color w:val="000000"/>
        </w:rPr>
        <w:t xml:space="preserve">2009 </w:t>
      </w:r>
      <w:r>
        <w:rPr>
          <w:color w:val="000000"/>
        </w:rPr>
        <w:tab/>
        <w:t xml:space="preserve">Curing Culture: Normativity and Repression. Philosophical Red Star Line Conference, University of Antwerp, March 14-15. </w:t>
      </w:r>
    </w:p>
    <w:p w14:paraId="32D1DF45" w14:textId="3E0A17B1" w:rsidR="00433D4E" w:rsidRDefault="00433D4E" w:rsidP="00433D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b/>
        </w:rPr>
      </w:pPr>
      <w:r>
        <w:rPr>
          <w:b/>
        </w:rPr>
        <w:t>Conference seminars</w:t>
      </w:r>
    </w:p>
    <w:p w14:paraId="44F30A75" w14:textId="1C9899B3" w:rsidR="00433D4E" w:rsidRPr="00433D4E" w:rsidRDefault="00433D4E" w:rsidP="00433D4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Cs/>
        </w:rPr>
        <w:t>2019</w:t>
      </w:r>
      <w:r>
        <w:rPr>
          <w:bCs/>
        </w:rPr>
        <w:tab/>
        <w:t>Modernism’s Dead Ends.</w:t>
      </w:r>
      <w:r w:rsidR="00593E69" w:rsidRPr="00593E69">
        <w:rPr>
          <w:color w:val="000000"/>
        </w:rPr>
        <w:t xml:space="preserve"> </w:t>
      </w:r>
      <w:r w:rsidR="00593E69">
        <w:rPr>
          <w:color w:val="000000"/>
        </w:rPr>
        <w:t>Upheaval &amp; Reconstruction: The Modernist Studies Association Annual Conference, Ryerson University and University of Toronto, October 17-20.</w:t>
      </w:r>
    </w:p>
    <w:p w14:paraId="0E613731" w14:textId="53AB36B3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0" w:after="60"/>
        <w:rPr>
          <w:color w:val="000000"/>
        </w:rPr>
      </w:pPr>
      <w:r>
        <w:rPr>
          <w:b/>
        </w:rPr>
        <w:t>Panels chaired</w:t>
      </w:r>
    </w:p>
    <w:p w14:paraId="428EFE56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2011 </w:t>
      </w:r>
      <w:r>
        <w:rPr>
          <w:color w:val="000000"/>
        </w:rPr>
        <w:tab/>
        <w:t>Spatial Ironies, CUNY Comparative Literature Conference, February 19</w:t>
      </w:r>
      <w:r>
        <w:rPr>
          <w:color w:val="000000"/>
          <w:vertAlign w:val="superscript"/>
        </w:rPr>
        <w:t>th</w:t>
      </w:r>
      <w:r>
        <w:rPr>
          <w:color w:val="000000"/>
        </w:rPr>
        <w:t>-20</w:t>
      </w:r>
      <w:r>
        <w:rPr>
          <w:color w:val="000000"/>
          <w:vertAlign w:val="superscript"/>
        </w:rPr>
        <w:t>th</w:t>
      </w:r>
      <w:r>
        <w:rPr>
          <w:color w:val="000000"/>
        </w:rPr>
        <w:t>.</w:t>
      </w:r>
    </w:p>
    <w:p w14:paraId="02BFF12D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0" w:after="60"/>
        <w:rPr>
          <w:b/>
        </w:rPr>
      </w:pPr>
      <w:r>
        <w:rPr>
          <w:b/>
        </w:rPr>
        <w:t>Campus and departmental talks</w:t>
      </w:r>
    </w:p>
    <w:p w14:paraId="4898805D" w14:textId="239B0CE0" w:rsidR="007F11D2" w:rsidRDefault="007F11D2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2018</w:t>
      </w:r>
      <w:r>
        <w:rPr>
          <w:color w:val="000000"/>
        </w:rPr>
        <w:tab/>
      </w:r>
      <w:r w:rsidR="0063285D">
        <w:rPr>
          <w:color w:val="000000"/>
        </w:rPr>
        <w:t xml:space="preserve">Workshop and Q&amp;A with Compagnie </w:t>
      </w:r>
      <w:proofErr w:type="spellStart"/>
      <w:r w:rsidR="0063285D">
        <w:rPr>
          <w:color w:val="000000"/>
        </w:rPr>
        <w:t>Kafig</w:t>
      </w:r>
      <w:proofErr w:type="spellEnd"/>
      <w:r w:rsidR="0063285D">
        <w:rPr>
          <w:color w:val="000000"/>
        </w:rPr>
        <w:t>, November 15</w:t>
      </w:r>
      <w:r w:rsidR="0063285D" w:rsidRPr="0063285D">
        <w:rPr>
          <w:color w:val="000000"/>
          <w:vertAlign w:val="superscript"/>
        </w:rPr>
        <w:t>th</w:t>
      </w:r>
      <w:r w:rsidR="00F00EF2">
        <w:rPr>
          <w:color w:val="000000"/>
        </w:rPr>
        <w:t>.</w:t>
      </w:r>
    </w:p>
    <w:p w14:paraId="1D81582A" w14:textId="77777777" w:rsidR="007F11D2" w:rsidRDefault="007F11D2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18940D36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2017 </w:t>
      </w:r>
      <w:r>
        <w:rPr>
          <w:color w:val="000000"/>
        </w:rPr>
        <w:tab/>
        <w:t>‘</w:t>
      </w:r>
      <w:proofErr w:type="spellStart"/>
      <w:r>
        <w:rPr>
          <w:color w:val="000000"/>
        </w:rPr>
        <w:t>Cette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ancienne</w:t>
      </w:r>
      <w:proofErr w:type="spellEnd"/>
      <w:r>
        <w:rPr>
          <w:color w:val="000000"/>
        </w:rPr>
        <w:t xml:space="preserve"> romance… qui </w:t>
      </w:r>
      <w:proofErr w:type="spellStart"/>
      <w:r>
        <w:rPr>
          <w:color w:val="000000"/>
        </w:rPr>
        <w:t>toujours</w:t>
      </w:r>
      <w:proofErr w:type="spellEnd"/>
      <w:r>
        <w:rPr>
          <w:color w:val="000000"/>
        </w:rPr>
        <w:t xml:space="preserve"> recommence:’ The Chimera Lurking in </w:t>
      </w:r>
      <w:proofErr w:type="spellStart"/>
      <w:r>
        <w:rPr>
          <w:color w:val="000000"/>
        </w:rPr>
        <w:t>Nerval’s</w:t>
      </w:r>
      <w:proofErr w:type="spellEnd"/>
      <w:r>
        <w:rPr>
          <w:color w:val="000000"/>
        </w:rPr>
        <w:t xml:space="preserve"> </w:t>
      </w:r>
      <w:proofErr w:type="spellStart"/>
      <w:r>
        <w:rPr>
          <w:i/>
          <w:color w:val="000000"/>
        </w:rPr>
        <w:t>Chimères</w:t>
      </w:r>
      <w:proofErr w:type="spellEnd"/>
      <w:r>
        <w:rPr>
          <w:color w:val="000000"/>
        </w:rPr>
        <w:t>. Works in Progress series, October 25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. </w:t>
      </w:r>
    </w:p>
    <w:p w14:paraId="02CB9D80" w14:textId="77777777" w:rsidR="00F0052D" w:rsidRDefault="00F0052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65E98D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2017 </w:t>
      </w:r>
      <w:r>
        <w:rPr>
          <w:color w:val="000000"/>
        </w:rPr>
        <w:tab/>
        <w:t xml:space="preserve">Theater workshop and Q&amp;A with Théâtre de la Ville on Camus’s </w:t>
      </w:r>
      <w:r>
        <w:rPr>
          <w:i/>
          <w:color w:val="000000"/>
        </w:rPr>
        <w:t xml:space="preserve">État de </w:t>
      </w:r>
      <w:proofErr w:type="spellStart"/>
      <w:r>
        <w:rPr>
          <w:i/>
          <w:color w:val="000000"/>
        </w:rPr>
        <w:t>siège</w:t>
      </w:r>
      <w:proofErr w:type="spellEnd"/>
      <w:r>
        <w:rPr>
          <w:color w:val="000000"/>
        </w:rPr>
        <w:t>, October 19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. </w:t>
      </w:r>
    </w:p>
    <w:p w14:paraId="58BDACF3" w14:textId="77777777" w:rsidR="00F0052D" w:rsidRDefault="00F0052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FA0D83D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TEACHING EXPERIENCE</w:t>
      </w:r>
    </w:p>
    <w:p w14:paraId="5894A6ED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0" w:after="60"/>
        <w:rPr>
          <w:b/>
        </w:rPr>
      </w:pPr>
      <w:r>
        <w:rPr>
          <w:b/>
        </w:rPr>
        <w:t xml:space="preserve">University of California, Berkeley (instructor of record) </w:t>
      </w:r>
    </w:p>
    <w:p w14:paraId="511F4D7A" w14:textId="62036D21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Literature and Composition (Fall 2017</w:t>
      </w:r>
      <w:r w:rsidR="009B00AE">
        <w:rPr>
          <w:color w:val="000000"/>
        </w:rPr>
        <w:t xml:space="preserve">, </w:t>
      </w:r>
      <w:r w:rsidR="009B00AE">
        <w:rPr>
          <w:color w:val="000000"/>
        </w:rPr>
        <w:t>Spring 2018</w:t>
      </w:r>
      <w:r w:rsidR="009B00AE">
        <w:rPr>
          <w:color w:val="000000"/>
        </w:rPr>
        <w:t xml:space="preserve">, </w:t>
      </w:r>
      <w:r w:rsidR="009B00AE">
        <w:rPr>
          <w:color w:val="000000"/>
        </w:rPr>
        <w:t>Fall 2019</w:t>
      </w:r>
      <w:r w:rsidR="009B00AE">
        <w:rPr>
          <w:color w:val="000000"/>
        </w:rPr>
        <w:t>, Spring 2020, Fall 2020</w:t>
      </w:r>
      <w:r>
        <w:rPr>
          <w:color w:val="000000"/>
        </w:rPr>
        <w:t>)</w:t>
      </w:r>
    </w:p>
    <w:p w14:paraId="38EC1E02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French 1 (Fall 2013, Spring 2015, Fall 2015)</w:t>
      </w:r>
    </w:p>
    <w:p w14:paraId="554800A7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French 2 (Spring 2014)</w:t>
      </w:r>
    </w:p>
    <w:p w14:paraId="464DDCE9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French 3 (Spring 2016, Fall 2016)</w:t>
      </w:r>
    </w:p>
    <w:p w14:paraId="3420B31B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French 4 (Spring 2017)</w:t>
      </w:r>
    </w:p>
    <w:p w14:paraId="6583F231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0" w:after="60"/>
        <w:rPr>
          <w:b/>
        </w:rPr>
      </w:pPr>
      <w:r>
        <w:rPr>
          <w:b/>
        </w:rPr>
        <w:t>Lycée Sophie Germain, Paris</w:t>
      </w:r>
    </w:p>
    <w:p w14:paraId="11EF2469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Language Assistant, English (2011-2012)</w:t>
      </w:r>
    </w:p>
    <w:p w14:paraId="1E54851F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0" w:after="60"/>
        <w:rPr>
          <w:b/>
        </w:rPr>
      </w:pPr>
      <w:r>
        <w:rPr>
          <w:b/>
        </w:rPr>
        <w:t xml:space="preserve">Lehman College, New York </w:t>
      </w:r>
    </w:p>
    <w:p w14:paraId="2B83B9D9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French 101 (Spring 2011)</w:t>
      </w:r>
    </w:p>
    <w:p w14:paraId="777D8D86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0" w:after="60"/>
        <w:rPr>
          <w:b/>
          <w:color w:val="000000"/>
        </w:rPr>
      </w:pPr>
      <w:r>
        <w:rPr>
          <w:b/>
        </w:rPr>
        <w:t>Language Trainers USA</w:t>
      </w:r>
    </w:p>
    <w:p w14:paraId="26AB49C3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Private language courses, French and Dutch (2010-2011)</w:t>
      </w:r>
    </w:p>
    <w:p w14:paraId="14398FE4" w14:textId="77777777" w:rsidR="00F0052D" w:rsidRDefault="00F0052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F51CD54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RESEARCH EXPERIENCE</w:t>
      </w:r>
    </w:p>
    <w:p w14:paraId="003F15DE" w14:textId="77777777" w:rsidR="00F0052D" w:rsidRDefault="00F0052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F368CFD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rPr>
          <w:color w:val="000000"/>
        </w:rPr>
        <w:t xml:space="preserve">2011-2012 </w:t>
      </w:r>
      <w:r>
        <w:rPr>
          <w:color w:val="000000"/>
        </w:rPr>
        <w:tab/>
        <w:t>Sorbonne-Paris IV. Worked on surrealism and 19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-century poetry with Prof. Michel Murat and Prof. Bertrand </w:t>
      </w:r>
      <w:proofErr w:type="spellStart"/>
      <w:r>
        <w:rPr>
          <w:color w:val="000000"/>
        </w:rPr>
        <w:t>Marchal</w:t>
      </w:r>
      <w:proofErr w:type="spellEnd"/>
      <w:r>
        <w:rPr>
          <w:color w:val="000000"/>
        </w:rPr>
        <w:t xml:space="preserve"> respectively. </w:t>
      </w:r>
    </w:p>
    <w:p w14:paraId="3ACB8740" w14:textId="77777777" w:rsidR="00F0052D" w:rsidRDefault="00F0052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D107315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rPr>
          <w:color w:val="000000"/>
        </w:rPr>
        <w:t xml:space="preserve">2008-2009 </w:t>
      </w:r>
      <w:r>
        <w:rPr>
          <w:color w:val="000000"/>
        </w:rPr>
        <w:tab/>
        <w:t xml:space="preserve">Visiting Research Scholar, Fordham University, NY. Contextualized Nietzsche’s early writings with Classical Antiquity, in collaboration with Prof. Babette </w:t>
      </w:r>
      <w:proofErr w:type="spellStart"/>
      <w:r>
        <w:rPr>
          <w:color w:val="000000"/>
        </w:rPr>
        <w:t>Babich</w:t>
      </w:r>
      <w:proofErr w:type="spellEnd"/>
      <w:r>
        <w:rPr>
          <w:color w:val="000000"/>
        </w:rPr>
        <w:t>.</w:t>
      </w:r>
    </w:p>
    <w:p w14:paraId="6B1BA798" w14:textId="77777777" w:rsidR="00F0052D" w:rsidRDefault="00F0052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EF9708D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LANGUAGES</w:t>
      </w:r>
    </w:p>
    <w:p w14:paraId="625F8E4A" w14:textId="77777777" w:rsidR="00F0052D" w:rsidRDefault="00F0052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6E28826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ind w:firstLine="720"/>
        <w:rPr>
          <w:color w:val="000000"/>
        </w:rPr>
      </w:pPr>
      <w:r>
        <w:rPr>
          <w:color w:val="000000"/>
        </w:rPr>
        <w:t>French: native fluency in all areas</w:t>
      </w:r>
    </w:p>
    <w:p w14:paraId="3B8DD66C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ind w:firstLine="720"/>
        <w:rPr>
          <w:color w:val="000000"/>
        </w:rPr>
      </w:pPr>
      <w:r>
        <w:rPr>
          <w:color w:val="000000"/>
        </w:rPr>
        <w:t>English: native fluency in all areas</w:t>
      </w:r>
    </w:p>
    <w:p w14:paraId="4B67C50D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ind w:firstLine="720"/>
        <w:rPr>
          <w:color w:val="000000"/>
        </w:rPr>
      </w:pPr>
      <w:r>
        <w:rPr>
          <w:color w:val="000000"/>
        </w:rPr>
        <w:t>Dutch: native fluency in all areas</w:t>
      </w:r>
    </w:p>
    <w:p w14:paraId="66FF5910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ind w:firstLine="720"/>
        <w:rPr>
          <w:color w:val="000000"/>
        </w:rPr>
      </w:pPr>
      <w:r>
        <w:rPr>
          <w:color w:val="000000"/>
        </w:rPr>
        <w:t>German: reading and speaking</w:t>
      </w:r>
    </w:p>
    <w:p w14:paraId="6D08B6BE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ind w:firstLine="720"/>
        <w:rPr>
          <w:color w:val="000000"/>
        </w:rPr>
      </w:pPr>
      <w:r>
        <w:rPr>
          <w:color w:val="000000"/>
        </w:rPr>
        <w:t>Italian: reading and speaking</w:t>
      </w:r>
    </w:p>
    <w:p w14:paraId="02578180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ind w:firstLine="720"/>
        <w:rPr>
          <w:color w:val="000000"/>
        </w:rPr>
      </w:pPr>
      <w:r>
        <w:rPr>
          <w:color w:val="000000"/>
        </w:rPr>
        <w:t>Spanish: reading</w:t>
      </w:r>
    </w:p>
    <w:p w14:paraId="720FC352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Latin: reading</w:t>
      </w:r>
    </w:p>
    <w:p w14:paraId="61C506FE" w14:textId="77777777" w:rsidR="00F0052D" w:rsidRDefault="00F0052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EAA25E6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CREATIVE ACTIVITIES</w:t>
      </w:r>
    </w:p>
    <w:p w14:paraId="407CCA69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0" w:after="60"/>
        <w:rPr>
          <w:b/>
        </w:rPr>
      </w:pPr>
      <w:r>
        <w:rPr>
          <w:b/>
        </w:rPr>
        <w:t>Publications (selected)</w:t>
      </w:r>
    </w:p>
    <w:p w14:paraId="0E6E0087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ind w:left="720" w:hanging="720"/>
        <w:rPr>
          <w:color w:val="000000"/>
        </w:rPr>
      </w:pPr>
      <w:r>
        <w:rPr>
          <w:color w:val="000000"/>
        </w:rPr>
        <w:t xml:space="preserve">2014 </w:t>
      </w:r>
      <w:r>
        <w:rPr>
          <w:color w:val="000000"/>
        </w:rPr>
        <w:tab/>
      </w:r>
      <w:r>
        <w:rPr>
          <w:i/>
          <w:color w:val="000000"/>
        </w:rPr>
        <w:t>Green Lions</w:t>
      </w:r>
      <w:r>
        <w:rPr>
          <w:color w:val="000000"/>
        </w:rPr>
        <w:t xml:space="preserve">. A book of poetry in collaboration with Zarina </w:t>
      </w:r>
      <w:proofErr w:type="spellStart"/>
      <w:r>
        <w:rPr>
          <w:color w:val="000000"/>
        </w:rPr>
        <w:t>Zabrisky</w:t>
      </w:r>
      <w:proofErr w:type="spellEnd"/>
      <w:r>
        <w:rPr>
          <w:color w:val="000000"/>
        </w:rPr>
        <w:t xml:space="preserve"> (San Francisco: Numina Press).</w:t>
      </w:r>
    </w:p>
    <w:p w14:paraId="2D17017A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i/>
          <w:color w:val="000000"/>
        </w:rPr>
      </w:pPr>
      <w:r>
        <w:rPr>
          <w:color w:val="000000"/>
        </w:rPr>
        <w:t xml:space="preserve">2014 </w:t>
      </w:r>
      <w:r>
        <w:rPr>
          <w:color w:val="000000"/>
        </w:rPr>
        <w:tab/>
        <w:t xml:space="preserve">“Poetry in Motion.” </w:t>
      </w:r>
      <w:r>
        <w:rPr>
          <w:i/>
          <w:color w:val="000000"/>
        </w:rPr>
        <w:t>Tower Journal.</w:t>
      </w:r>
    </w:p>
    <w:p w14:paraId="66A07544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</w:rPr>
      </w:pPr>
      <w:r>
        <w:rPr>
          <w:color w:val="000000"/>
        </w:rPr>
        <w:lastRenderedPageBreak/>
        <w:t xml:space="preserve">2014 </w:t>
      </w:r>
      <w:r>
        <w:rPr>
          <w:color w:val="000000"/>
        </w:rPr>
        <w:tab/>
        <w:t xml:space="preserve">“This Poem Is Not about Horses.” </w:t>
      </w:r>
      <w:r>
        <w:rPr>
          <w:i/>
          <w:color w:val="000000"/>
        </w:rPr>
        <w:t>Red Earth Review.</w:t>
      </w:r>
    </w:p>
    <w:p w14:paraId="34BFAAA3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</w:rPr>
      </w:pPr>
      <w:r>
        <w:rPr>
          <w:color w:val="000000"/>
        </w:rPr>
        <w:t xml:space="preserve">2013 </w:t>
      </w:r>
      <w:r>
        <w:rPr>
          <w:color w:val="000000"/>
        </w:rPr>
        <w:tab/>
        <w:t xml:space="preserve">“Drunken Goldfish Waltz Blues.” </w:t>
      </w:r>
      <w:r>
        <w:rPr>
          <w:i/>
          <w:color w:val="000000"/>
        </w:rPr>
        <w:t>The Undertow Review.</w:t>
      </w:r>
    </w:p>
    <w:p w14:paraId="38020F80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</w:rPr>
      </w:pPr>
      <w:r>
        <w:rPr>
          <w:color w:val="000000"/>
        </w:rPr>
        <w:t xml:space="preserve">2013 </w:t>
      </w:r>
      <w:r>
        <w:rPr>
          <w:color w:val="000000"/>
        </w:rPr>
        <w:tab/>
        <w:t xml:space="preserve">“Tableau Vivant.” </w:t>
      </w:r>
      <w:r>
        <w:rPr>
          <w:i/>
          <w:color w:val="000000"/>
        </w:rPr>
        <w:t>Ditch, Poetry.</w:t>
      </w:r>
    </w:p>
    <w:p w14:paraId="421964A3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</w:rPr>
      </w:pPr>
      <w:r>
        <w:rPr>
          <w:color w:val="000000"/>
        </w:rPr>
        <w:t xml:space="preserve">2013 </w:t>
      </w:r>
      <w:r>
        <w:rPr>
          <w:color w:val="000000"/>
        </w:rPr>
        <w:tab/>
        <w:t xml:space="preserve">“Split.” </w:t>
      </w:r>
      <w:r>
        <w:rPr>
          <w:i/>
          <w:color w:val="000000"/>
        </w:rPr>
        <w:t>Gone Lawn.</w:t>
      </w:r>
      <w:r>
        <w:rPr>
          <w:color w:val="000000"/>
        </w:rPr>
        <w:t xml:space="preserve"> </w:t>
      </w:r>
    </w:p>
    <w:p w14:paraId="63369176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2009 </w:t>
      </w:r>
      <w:r>
        <w:rPr>
          <w:color w:val="000000"/>
        </w:rPr>
        <w:tab/>
        <w:t xml:space="preserve">“Alone on Your Birthday.” </w:t>
      </w:r>
      <w:r>
        <w:rPr>
          <w:i/>
          <w:color w:val="000000"/>
        </w:rPr>
        <w:t>3:AM Magazine.</w:t>
      </w:r>
    </w:p>
    <w:p w14:paraId="3F774A50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0" w:after="60"/>
        <w:rPr>
          <w:b/>
        </w:rPr>
      </w:pPr>
      <w:r>
        <w:rPr>
          <w:b/>
        </w:rPr>
        <w:t>Readings (selected)</w:t>
      </w:r>
    </w:p>
    <w:p w14:paraId="5E6AAEDC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</w:rPr>
      </w:pPr>
      <w:r>
        <w:rPr>
          <w:color w:val="000000"/>
        </w:rPr>
        <w:t xml:space="preserve">2017 </w:t>
      </w:r>
      <w:r>
        <w:rPr>
          <w:color w:val="000000"/>
        </w:rPr>
        <w:tab/>
      </w:r>
      <w:proofErr w:type="spellStart"/>
      <w:r>
        <w:rPr>
          <w:color w:val="000000"/>
        </w:rPr>
        <w:t>Litquake</w:t>
      </w:r>
      <w:proofErr w:type="spellEnd"/>
      <w:r>
        <w:rPr>
          <w:color w:val="000000"/>
        </w:rPr>
        <w:t xml:space="preserve"> Festival, San Francisco, October 20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</w:p>
    <w:p w14:paraId="3DC318EC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</w:rPr>
      </w:pPr>
      <w:r>
        <w:rPr>
          <w:color w:val="000000"/>
        </w:rPr>
        <w:t xml:space="preserve">2015 </w:t>
      </w:r>
      <w:r>
        <w:rPr>
          <w:color w:val="000000"/>
        </w:rPr>
        <w:tab/>
        <w:t>Paris Lit Up, Paris, July 24</w:t>
      </w:r>
      <w:r>
        <w:rPr>
          <w:color w:val="000000"/>
          <w:vertAlign w:val="superscript"/>
        </w:rPr>
        <w:t>th</w:t>
      </w:r>
    </w:p>
    <w:p w14:paraId="009FD7E6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ind w:left="720" w:hanging="720"/>
        <w:rPr>
          <w:color w:val="000000"/>
        </w:rPr>
      </w:pPr>
      <w:r>
        <w:rPr>
          <w:color w:val="000000"/>
        </w:rPr>
        <w:t xml:space="preserve">2015 </w:t>
      </w:r>
      <w:r>
        <w:rPr>
          <w:color w:val="000000"/>
        </w:rPr>
        <w:tab/>
        <w:t xml:space="preserve">directed my own stage adaptation of </w:t>
      </w:r>
      <w:proofErr w:type="spellStart"/>
      <w:r>
        <w:rPr>
          <w:color w:val="000000"/>
        </w:rPr>
        <w:t>Bulgakov’s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>The Master and Margarita</w:t>
      </w:r>
      <w:r>
        <w:rPr>
          <w:color w:val="000000"/>
        </w:rPr>
        <w:t>, Viracocha, San Francisco, June 27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</w:p>
    <w:p w14:paraId="0F2A54F2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ind w:left="720" w:hanging="720"/>
        <w:rPr>
          <w:color w:val="000000"/>
        </w:rPr>
      </w:pPr>
      <w:r>
        <w:rPr>
          <w:color w:val="000000"/>
        </w:rPr>
        <w:t xml:space="preserve">2014 </w:t>
      </w:r>
      <w:r>
        <w:rPr>
          <w:color w:val="000000"/>
        </w:rPr>
        <w:tab/>
        <w:t xml:space="preserve">co-organized “Green Lions </w:t>
      </w:r>
      <w:proofErr w:type="spellStart"/>
      <w:r>
        <w:rPr>
          <w:color w:val="000000"/>
        </w:rPr>
        <w:t>Féerie</w:t>
      </w:r>
      <w:proofErr w:type="spellEnd"/>
      <w:r>
        <w:rPr>
          <w:color w:val="000000"/>
        </w:rPr>
        <w:t>: A Literary Theater,” The Great Star Theater, San Francisco, November 15</w:t>
      </w:r>
      <w:r>
        <w:rPr>
          <w:color w:val="000000"/>
          <w:vertAlign w:val="superscript"/>
        </w:rPr>
        <w:t>th</w:t>
      </w:r>
    </w:p>
    <w:p w14:paraId="660978D7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</w:rPr>
      </w:pPr>
      <w:r>
        <w:rPr>
          <w:color w:val="000000"/>
        </w:rPr>
        <w:t xml:space="preserve">2014 </w:t>
      </w:r>
      <w:r>
        <w:rPr>
          <w:color w:val="000000"/>
        </w:rPr>
        <w:tab/>
        <w:t>New York City Poetry Festival, July 28</w:t>
      </w:r>
      <w:r>
        <w:rPr>
          <w:color w:val="000000"/>
          <w:vertAlign w:val="superscript"/>
        </w:rPr>
        <w:t>th</w:t>
      </w:r>
      <w:r>
        <w:rPr>
          <w:color w:val="000000"/>
        </w:rPr>
        <w:t>-29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</w:p>
    <w:p w14:paraId="146DCCE7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</w:rPr>
      </w:pPr>
      <w:r>
        <w:rPr>
          <w:color w:val="000000"/>
        </w:rPr>
        <w:t xml:space="preserve">2014 </w:t>
      </w:r>
      <w:r>
        <w:rPr>
          <w:color w:val="000000"/>
        </w:rPr>
        <w:tab/>
        <w:t>A Rainy Day in Seattle, Seattle, WA, March 29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</w:p>
    <w:p w14:paraId="535A6E38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</w:rPr>
      </w:pPr>
      <w:r>
        <w:rPr>
          <w:color w:val="000000"/>
        </w:rPr>
        <w:t xml:space="preserve">2014 </w:t>
      </w:r>
      <w:r>
        <w:rPr>
          <w:color w:val="000000"/>
        </w:rPr>
        <w:tab/>
        <w:t>Book tour in Pittsburgh, PA and Cleveland, OH, January 16</w:t>
      </w:r>
      <w:r>
        <w:rPr>
          <w:color w:val="000000"/>
          <w:vertAlign w:val="superscript"/>
        </w:rPr>
        <w:t>th</w:t>
      </w:r>
      <w:r>
        <w:rPr>
          <w:color w:val="000000"/>
        </w:rPr>
        <w:t>-20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 </w:t>
      </w:r>
    </w:p>
    <w:p w14:paraId="4F432BF1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2013 </w:t>
      </w:r>
      <w:r>
        <w:rPr>
          <w:color w:val="000000"/>
        </w:rPr>
        <w:tab/>
        <w:t>Tucson Poetry, Tucson, AZ, December 28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 </w:t>
      </w:r>
    </w:p>
    <w:p w14:paraId="5EF98EF8" w14:textId="77777777" w:rsidR="00F0052D" w:rsidRDefault="00F0052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6EEB8CE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PROFESSIONAL MEMBERSHIPS</w:t>
      </w:r>
    </w:p>
    <w:p w14:paraId="2F348237" w14:textId="77777777" w:rsidR="00F0052D" w:rsidRDefault="00F0052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C74477C" w14:textId="5CAA9E9F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>Modern Language Association</w:t>
      </w:r>
    </w:p>
    <w:p w14:paraId="18942CC8" w14:textId="7E1CAC67" w:rsidR="00E06A8C" w:rsidRDefault="00E06A8C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>Modernist Studies Association</w:t>
      </w:r>
    </w:p>
    <w:p w14:paraId="63E708CE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American Association of Teachers of French </w:t>
      </w:r>
    </w:p>
    <w:p w14:paraId="3149BFD9" w14:textId="77777777" w:rsidR="00F0052D" w:rsidRDefault="00C2128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>International Society for the Study of Surrealism</w:t>
      </w:r>
    </w:p>
    <w:p w14:paraId="7551A8B8" w14:textId="77777777" w:rsidR="00F0052D" w:rsidRDefault="00F0052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55353F" w14:textId="77777777" w:rsidR="00F0052D" w:rsidRDefault="00F0052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F0052D">
      <w:headerReference w:type="even" r:id="rId6"/>
      <w:headerReference w:type="default" r:id="rId7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2F4FE" w14:textId="77777777" w:rsidR="001B63D9" w:rsidRDefault="001B63D9">
      <w:r>
        <w:separator/>
      </w:r>
    </w:p>
  </w:endnote>
  <w:endnote w:type="continuationSeparator" w:id="0">
    <w:p w14:paraId="793B379E" w14:textId="77777777" w:rsidR="001B63D9" w:rsidRDefault="001B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9CCA4" w14:textId="77777777" w:rsidR="001B63D9" w:rsidRDefault="001B63D9">
      <w:r>
        <w:separator/>
      </w:r>
    </w:p>
  </w:footnote>
  <w:footnote w:type="continuationSeparator" w:id="0">
    <w:p w14:paraId="1EAC9541" w14:textId="77777777" w:rsidR="001B63D9" w:rsidRDefault="001B6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9B8EF" w14:textId="77777777" w:rsidR="002D6C25" w:rsidRDefault="002D6C2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0A86238" w14:textId="77777777" w:rsidR="002D6C25" w:rsidRDefault="002D6C25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9360"/>
      </w:tabs>
      <w:ind w:right="360"/>
      <w:rPr>
        <w:b/>
        <w:color w:val="000000"/>
      </w:rPr>
    </w:pPr>
    <w:r>
      <w:rPr>
        <w:b/>
        <w:color w:val="000000"/>
      </w:rPr>
      <w:t xml:space="preserve">Simon </w:t>
    </w:r>
    <w:proofErr w:type="spellStart"/>
    <w:r>
      <w:rPr>
        <w:b/>
        <w:color w:val="000000"/>
      </w:rPr>
      <w:t>Rogghe</w:t>
    </w:r>
    <w:proofErr w:type="spellEnd"/>
    <w:r>
      <w:rPr>
        <w:b/>
        <w:color w:val="000000"/>
      </w:rPr>
      <w:t xml:space="preserve">                                                                                                                     </w:t>
    </w:r>
  </w:p>
  <w:p w14:paraId="16CCDD6E" w14:textId="77777777" w:rsidR="002D6C25" w:rsidRDefault="002D6C25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9360"/>
      </w:tabs>
      <w:rPr>
        <w:b/>
        <w:color w:val="000000"/>
      </w:rPr>
    </w:pPr>
    <w:r>
      <w:rPr>
        <w:b/>
        <w:color w:val="000000"/>
      </w:rPr>
      <w:t xml:space="preserve">1949 MLK Jr Way, Apt 6                                                                                                                  </w:t>
    </w:r>
  </w:p>
  <w:p w14:paraId="4C578BB1" w14:textId="77777777" w:rsidR="002D6C25" w:rsidRDefault="002D6C25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9360"/>
      </w:tabs>
      <w:rPr>
        <w:b/>
        <w:color w:val="000000"/>
      </w:rPr>
    </w:pPr>
    <w:r>
      <w:rPr>
        <w:b/>
        <w:color w:val="000000"/>
      </w:rPr>
      <w:t>Berkeley, CA 94704</w:t>
    </w:r>
  </w:p>
  <w:p w14:paraId="5596F11F" w14:textId="77777777" w:rsidR="002D6C25" w:rsidRDefault="001B63D9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9360"/>
      </w:tabs>
      <w:rPr>
        <w:color w:val="000000"/>
        <w:sz w:val="20"/>
        <w:szCs w:val="20"/>
      </w:rPr>
    </w:pPr>
    <w:hyperlink r:id="rId1">
      <w:r w:rsidR="002D6C25">
        <w:rPr>
          <w:b/>
          <w:color w:val="0D00A3"/>
          <w:u w:val="single"/>
        </w:rPr>
        <w:t>simonrogghe@hotmail.com</w:t>
      </w:r>
    </w:hyperlink>
    <w:r w:rsidR="002D6C25">
      <w:rPr>
        <w:color w:val="000000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699E5" w14:textId="77777777" w:rsidR="002D6C25" w:rsidRDefault="002D6C2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A73EC">
      <w:rPr>
        <w:noProof/>
        <w:color w:val="000000"/>
      </w:rPr>
      <w:t>1</w:t>
    </w:r>
    <w:r>
      <w:rPr>
        <w:color w:val="000000"/>
      </w:rPr>
      <w:fldChar w:fldCharType="end"/>
    </w:r>
  </w:p>
  <w:p w14:paraId="12AAE7F8" w14:textId="77777777" w:rsidR="002D6C25" w:rsidRDefault="002D6C25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9360"/>
      </w:tabs>
      <w:ind w:right="360"/>
      <w:rPr>
        <w:color w:val="000000"/>
        <w:sz w:val="20"/>
        <w:szCs w:val="20"/>
      </w:rPr>
    </w:pPr>
    <w:proofErr w:type="spellStart"/>
    <w:r>
      <w:rPr>
        <w:color w:val="000000"/>
        <w:sz w:val="20"/>
        <w:szCs w:val="20"/>
      </w:rPr>
      <w:t>Rogghe</w:t>
    </w:r>
    <w:proofErr w:type="spellEnd"/>
    <w:r>
      <w:rPr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2D"/>
    <w:rsid w:val="00142B44"/>
    <w:rsid w:val="001B63D9"/>
    <w:rsid w:val="001C4EDD"/>
    <w:rsid w:val="0020053B"/>
    <w:rsid w:val="002241AD"/>
    <w:rsid w:val="00271C26"/>
    <w:rsid w:val="002D29E0"/>
    <w:rsid w:val="002D6492"/>
    <w:rsid w:val="002D6C25"/>
    <w:rsid w:val="00433D4E"/>
    <w:rsid w:val="00436EC0"/>
    <w:rsid w:val="004413BF"/>
    <w:rsid w:val="00446D83"/>
    <w:rsid w:val="0048435F"/>
    <w:rsid w:val="004F04AA"/>
    <w:rsid w:val="004F77BA"/>
    <w:rsid w:val="00540E93"/>
    <w:rsid w:val="005575F1"/>
    <w:rsid w:val="00593E69"/>
    <w:rsid w:val="00612815"/>
    <w:rsid w:val="0063285D"/>
    <w:rsid w:val="00644D85"/>
    <w:rsid w:val="006535EC"/>
    <w:rsid w:val="006D5DFA"/>
    <w:rsid w:val="00710CA8"/>
    <w:rsid w:val="00752A6C"/>
    <w:rsid w:val="00783F1D"/>
    <w:rsid w:val="007F11D2"/>
    <w:rsid w:val="007F199F"/>
    <w:rsid w:val="008874BB"/>
    <w:rsid w:val="008A3AF1"/>
    <w:rsid w:val="008D2BE6"/>
    <w:rsid w:val="009B00AE"/>
    <w:rsid w:val="00A24BD8"/>
    <w:rsid w:val="00A36658"/>
    <w:rsid w:val="00AF02CF"/>
    <w:rsid w:val="00B42DA1"/>
    <w:rsid w:val="00BE430F"/>
    <w:rsid w:val="00C21286"/>
    <w:rsid w:val="00C240DD"/>
    <w:rsid w:val="00C33422"/>
    <w:rsid w:val="00C85B1B"/>
    <w:rsid w:val="00D12D8E"/>
    <w:rsid w:val="00D435FE"/>
    <w:rsid w:val="00D46260"/>
    <w:rsid w:val="00D8386C"/>
    <w:rsid w:val="00E06A8C"/>
    <w:rsid w:val="00E47F5D"/>
    <w:rsid w:val="00E56B50"/>
    <w:rsid w:val="00F0052D"/>
    <w:rsid w:val="00F00EF2"/>
    <w:rsid w:val="00FA73EC"/>
    <w:rsid w:val="00FD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DEB4E8"/>
  <w15:docId w15:val="{215E117B-FE6F-784A-A794-DE322DCC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C4E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roggh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1144</Words>
  <Characters>6523</Characters>
  <Application>Microsoft Office Word</Application>
  <DocSecurity>0</DocSecurity>
  <Lines>54</Lines>
  <Paragraphs>15</Paragraphs>
  <ScaleCrop>false</ScaleCrop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rogghe</cp:lastModifiedBy>
  <cp:revision>2</cp:revision>
  <dcterms:created xsi:type="dcterms:W3CDTF">2020-07-13T19:09:00Z</dcterms:created>
  <dcterms:modified xsi:type="dcterms:W3CDTF">2020-07-13T19:09:00Z</dcterms:modified>
</cp:coreProperties>
</file>